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B539E" w14:textId="77777777" w:rsidR="00112FEC" w:rsidRDefault="00112FEC"/>
    <w:p w14:paraId="75D93304" w14:textId="067D2EC7" w:rsidR="00112FEC" w:rsidRDefault="00112FEC"/>
    <w:p w14:paraId="0B78393A" w14:textId="1E380AA3" w:rsidR="00112FEC" w:rsidRDefault="00112FEC"/>
    <w:p w14:paraId="66FCDB44" w14:textId="4B337941" w:rsidR="00112FEC" w:rsidRDefault="00112FEC"/>
    <w:p w14:paraId="10BF887C" w14:textId="1EE3B6AB" w:rsidR="002017EB" w:rsidRDefault="002017EB"/>
    <w:p w14:paraId="20E38BC0" w14:textId="77777777" w:rsidR="002017EB" w:rsidRDefault="002017EB"/>
    <w:p w14:paraId="4F4CC2FC" w14:textId="4EE11390" w:rsidR="00112FEC" w:rsidRDefault="00112FEC"/>
    <w:p w14:paraId="2BB8693C" w14:textId="5CA9E82E" w:rsidR="00112FEC" w:rsidRDefault="00112FEC"/>
    <w:p w14:paraId="7D3D0E30" w14:textId="2A5653B4" w:rsidR="00112FEC" w:rsidRDefault="00112FEC"/>
    <w:p w14:paraId="4CD5FB6E" w14:textId="481B7909" w:rsidR="00112FEC" w:rsidRDefault="00112FEC"/>
    <w:p w14:paraId="60FF3272" w14:textId="77777777" w:rsidR="00112FEC" w:rsidRDefault="00112FEC"/>
    <w:p w14:paraId="0F6C42D9" w14:textId="393F39FF" w:rsidR="00581A8D" w:rsidRPr="006711BE" w:rsidRDefault="00112FEC" w:rsidP="006711BE">
      <w:pPr>
        <w:jc w:val="center"/>
        <w:rPr>
          <w:b/>
          <w:bCs/>
          <w:sz w:val="44"/>
          <w:szCs w:val="48"/>
        </w:rPr>
      </w:pPr>
      <w:r w:rsidRPr="006711BE">
        <w:rPr>
          <w:rFonts w:hint="eastAsia"/>
          <w:b/>
          <w:bCs/>
          <w:sz w:val="44"/>
          <w:szCs w:val="48"/>
        </w:rPr>
        <w:t>5</w:t>
      </w:r>
      <w:r w:rsidRPr="006711BE">
        <w:rPr>
          <w:b/>
          <w:bCs/>
          <w:sz w:val="44"/>
          <w:szCs w:val="48"/>
        </w:rPr>
        <w:t>G</w:t>
      </w:r>
      <w:r w:rsidRPr="006711BE">
        <w:rPr>
          <w:rFonts w:hint="eastAsia"/>
          <w:b/>
          <w:bCs/>
          <w:sz w:val="44"/>
          <w:szCs w:val="48"/>
        </w:rPr>
        <w:t>与A</w:t>
      </w:r>
      <w:r w:rsidRPr="006711BE">
        <w:rPr>
          <w:b/>
          <w:bCs/>
          <w:sz w:val="44"/>
          <w:szCs w:val="48"/>
        </w:rPr>
        <w:t>I</w:t>
      </w:r>
      <w:r w:rsidRPr="006711BE">
        <w:rPr>
          <w:rFonts w:hint="eastAsia"/>
          <w:b/>
          <w:bCs/>
          <w:sz w:val="44"/>
          <w:szCs w:val="48"/>
        </w:rPr>
        <w:t>融合典型应用场景白皮书</w:t>
      </w:r>
    </w:p>
    <w:p w14:paraId="49A0CBC5" w14:textId="34554001" w:rsidR="00112FEC" w:rsidRPr="006711BE" w:rsidRDefault="00112FEC" w:rsidP="006711BE">
      <w:pPr>
        <w:jc w:val="center"/>
        <w:rPr>
          <w:b/>
          <w:bCs/>
          <w:sz w:val="44"/>
          <w:szCs w:val="48"/>
        </w:rPr>
      </w:pPr>
      <w:r w:rsidRPr="006711BE">
        <w:rPr>
          <w:rFonts w:hint="eastAsia"/>
          <w:b/>
          <w:bCs/>
          <w:sz w:val="44"/>
          <w:szCs w:val="48"/>
        </w:rPr>
        <w:t>（2020年）</w:t>
      </w:r>
    </w:p>
    <w:p w14:paraId="0F34A0AD" w14:textId="7104B6F4" w:rsidR="00112FEC" w:rsidRDefault="00112FEC"/>
    <w:p w14:paraId="5CEBB1FD" w14:textId="458527A0" w:rsidR="00112FEC" w:rsidRDefault="00112FEC"/>
    <w:p w14:paraId="204E06FC" w14:textId="6C6EAD90" w:rsidR="00112FEC" w:rsidRDefault="00112FEC"/>
    <w:p w14:paraId="6D055A1B" w14:textId="015EB420" w:rsidR="00112FEC" w:rsidRDefault="00112FEC"/>
    <w:p w14:paraId="2930DBE9" w14:textId="14DCE295" w:rsidR="00112FEC" w:rsidRDefault="00112FEC"/>
    <w:p w14:paraId="78ED3708" w14:textId="0BFBDBCE" w:rsidR="00112FEC" w:rsidRDefault="00112FEC"/>
    <w:p w14:paraId="582C340B" w14:textId="32D56B67" w:rsidR="00112FEC" w:rsidRDefault="00112FEC"/>
    <w:p w14:paraId="40862D5A" w14:textId="77777777" w:rsidR="00112FEC" w:rsidRDefault="00112FEC"/>
    <w:p w14:paraId="2622AB4E" w14:textId="1B12959F" w:rsidR="00112FEC" w:rsidRDefault="00112FEC"/>
    <w:p w14:paraId="3302B6C6" w14:textId="77777777" w:rsidR="00112FEC" w:rsidRDefault="00112FEC"/>
    <w:p w14:paraId="5CDF6449" w14:textId="011723D5" w:rsidR="00112FEC" w:rsidRDefault="00112FEC"/>
    <w:p w14:paraId="6FC657A6" w14:textId="0A2AA4BF" w:rsidR="00112FEC" w:rsidRPr="006711BE" w:rsidRDefault="00112FEC" w:rsidP="006711BE">
      <w:pPr>
        <w:jc w:val="center"/>
        <w:rPr>
          <w:sz w:val="32"/>
          <w:szCs w:val="36"/>
        </w:rPr>
      </w:pPr>
      <w:r w:rsidRPr="006711BE">
        <w:rPr>
          <w:sz w:val="32"/>
          <w:szCs w:val="36"/>
        </w:rPr>
        <w:t>IMT-2020(5G)</w:t>
      </w:r>
      <w:r w:rsidRPr="006711BE">
        <w:rPr>
          <w:rFonts w:hint="eastAsia"/>
          <w:sz w:val="32"/>
          <w:szCs w:val="36"/>
        </w:rPr>
        <w:t>推进组 5</w:t>
      </w:r>
      <w:r w:rsidRPr="006711BE">
        <w:rPr>
          <w:sz w:val="32"/>
          <w:szCs w:val="36"/>
        </w:rPr>
        <w:t>G</w:t>
      </w:r>
      <w:r w:rsidRPr="006711BE">
        <w:rPr>
          <w:rFonts w:hint="eastAsia"/>
          <w:sz w:val="32"/>
          <w:szCs w:val="36"/>
        </w:rPr>
        <w:t>与A</w:t>
      </w:r>
      <w:r w:rsidRPr="006711BE">
        <w:rPr>
          <w:sz w:val="32"/>
          <w:szCs w:val="36"/>
        </w:rPr>
        <w:t>I</w:t>
      </w:r>
      <w:r w:rsidRPr="006711BE">
        <w:rPr>
          <w:rFonts w:hint="eastAsia"/>
          <w:sz w:val="32"/>
          <w:szCs w:val="36"/>
        </w:rPr>
        <w:t>融合研究任务组</w:t>
      </w:r>
    </w:p>
    <w:p w14:paraId="20FEEC8F" w14:textId="3441104D" w:rsidR="00112FEC" w:rsidRPr="006711BE" w:rsidRDefault="00112FEC" w:rsidP="006711BE">
      <w:pPr>
        <w:jc w:val="center"/>
        <w:rPr>
          <w:sz w:val="32"/>
          <w:szCs w:val="36"/>
        </w:rPr>
      </w:pPr>
      <w:r w:rsidRPr="006711BE">
        <w:rPr>
          <w:rFonts w:hint="eastAsia"/>
          <w:sz w:val="32"/>
          <w:szCs w:val="36"/>
        </w:rPr>
        <w:t>（2020年8月）</w:t>
      </w:r>
    </w:p>
    <w:p w14:paraId="3F1B18FD" w14:textId="0D9A7289" w:rsidR="00112FEC" w:rsidRDefault="00112FEC" w:rsidP="00112FEC"/>
    <w:p w14:paraId="7928B653" w14:textId="29E79613" w:rsidR="00112FEC" w:rsidRDefault="00112FEC">
      <w:pPr>
        <w:widowControl/>
        <w:jc w:val="left"/>
      </w:pPr>
      <w:r>
        <w:br w:type="page"/>
      </w:r>
    </w:p>
    <w:p w14:paraId="34751D90" w14:textId="1D46A620" w:rsidR="00112FEC" w:rsidRPr="00112FEC" w:rsidRDefault="00112FEC" w:rsidP="00112FEC">
      <w:pPr>
        <w:jc w:val="center"/>
        <w:rPr>
          <w:sz w:val="32"/>
          <w:szCs w:val="36"/>
        </w:rPr>
      </w:pPr>
      <w:r w:rsidRPr="00112FEC">
        <w:rPr>
          <w:rFonts w:hint="eastAsia"/>
          <w:sz w:val="32"/>
          <w:szCs w:val="36"/>
        </w:rPr>
        <w:lastRenderedPageBreak/>
        <w:t>白皮书要点</w:t>
      </w:r>
    </w:p>
    <w:p w14:paraId="7275CA34" w14:textId="2BDB30FE" w:rsidR="00112FEC" w:rsidRPr="00112FEC" w:rsidRDefault="00112FEC" w:rsidP="00112FEC">
      <w:pPr>
        <w:rPr>
          <w:sz w:val="24"/>
          <w:szCs w:val="28"/>
        </w:rPr>
      </w:pPr>
    </w:p>
    <w:p w14:paraId="12F33CBE" w14:textId="186E0EE8" w:rsidR="00112FEC" w:rsidRPr="00112FEC" w:rsidRDefault="00112FEC" w:rsidP="00112FEC">
      <w:pPr>
        <w:rPr>
          <w:sz w:val="24"/>
          <w:szCs w:val="28"/>
        </w:rPr>
      </w:pPr>
    </w:p>
    <w:p w14:paraId="513E9181" w14:textId="6860D6AE" w:rsidR="00112FEC" w:rsidRPr="00112FEC" w:rsidRDefault="00112FEC" w:rsidP="00112FEC">
      <w:pPr>
        <w:rPr>
          <w:sz w:val="24"/>
          <w:szCs w:val="28"/>
        </w:rPr>
      </w:pPr>
    </w:p>
    <w:p w14:paraId="6618C2BA" w14:textId="3A5FD27F" w:rsidR="00112FEC" w:rsidRPr="00112FEC" w:rsidRDefault="00112FEC" w:rsidP="00112FEC">
      <w:pPr>
        <w:rPr>
          <w:sz w:val="24"/>
          <w:szCs w:val="28"/>
        </w:rPr>
      </w:pPr>
    </w:p>
    <w:p w14:paraId="091B26CF" w14:textId="71AC906A" w:rsidR="00112FEC" w:rsidRPr="00112FEC" w:rsidRDefault="00112FEC" w:rsidP="00112FEC">
      <w:pPr>
        <w:rPr>
          <w:sz w:val="24"/>
          <w:szCs w:val="28"/>
        </w:rPr>
      </w:pPr>
    </w:p>
    <w:p w14:paraId="042D1BB6" w14:textId="518CC97E" w:rsidR="00112FEC" w:rsidRPr="00112FEC" w:rsidRDefault="00112FEC" w:rsidP="00112FEC">
      <w:pPr>
        <w:rPr>
          <w:sz w:val="24"/>
          <w:szCs w:val="28"/>
        </w:rPr>
      </w:pPr>
    </w:p>
    <w:p w14:paraId="211ABF57" w14:textId="1A2B3AE8" w:rsidR="00112FEC" w:rsidRPr="00112FEC" w:rsidRDefault="00112FEC" w:rsidP="00112FEC">
      <w:pPr>
        <w:rPr>
          <w:sz w:val="24"/>
          <w:szCs w:val="28"/>
        </w:rPr>
      </w:pPr>
    </w:p>
    <w:p w14:paraId="077FA902" w14:textId="47835338" w:rsidR="00112FEC" w:rsidRPr="00112FEC" w:rsidRDefault="00112FEC" w:rsidP="00112FEC">
      <w:pPr>
        <w:rPr>
          <w:sz w:val="24"/>
          <w:szCs w:val="28"/>
        </w:rPr>
      </w:pPr>
    </w:p>
    <w:p w14:paraId="141C6C9B" w14:textId="217F20F2" w:rsidR="00112FEC" w:rsidRPr="00112FEC" w:rsidRDefault="00112FEC" w:rsidP="00112FEC">
      <w:pPr>
        <w:rPr>
          <w:sz w:val="24"/>
          <w:szCs w:val="28"/>
        </w:rPr>
      </w:pPr>
    </w:p>
    <w:p w14:paraId="251FA4F4" w14:textId="5E8D6800" w:rsidR="00112FEC" w:rsidRDefault="00112FEC" w:rsidP="00112FEC">
      <w:pPr>
        <w:rPr>
          <w:sz w:val="24"/>
          <w:szCs w:val="28"/>
        </w:rPr>
      </w:pPr>
      <w:r>
        <w:rPr>
          <w:sz w:val="24"/>
          <w:szCs w:val="28"/>
        </w:rPr>
        <w:t>IMT-2020(5G)</w:t>
      </w:r>
      <w:r>
        <w:rPr>
          <w:rFonts w:hint="eastAsia"/>
          <w:sz w:val="24"/>
          <w:szCs w:val="28"/>
        </w:rPr>
        <w:t>推进组 5</w:t>
      </w:r>
      <w:r>
        <w:rPr>
          <w:sz w:val="24"/>
          <w:szCs w:val="28"/>
        </w:rPr>
        <w:t>G</w:t>
      </w:r>
      <w:r>
        <w:rPr>
          <w:rFonts w:hint="eastAsia"/>
          <w:sz w:val="24"/>
          <w:szCs w:val="28"/>
        </w:rPr>
        <w:t>与A</w:t>
      </w:r>
      <w:r>
        <w:rPr>
          <w:sz w:val="24"/>
          <w:szCs w:val="28"/>
        </w:rPr>
        <w:t>I</w:t>
      </w:r>
      <w:r>
        <w:rPr>
          <w:rFonts w:hint="eastAsia"/>
          <w:sz w:val="24"/>
          <w:szCs w:val="28"/>
        </w:rPr>
        <w:t>融合研究任务组</w:t>
      </w:r>
    </w:p>
    <w:p w14:paraId="71DBAEB9" w14:textId="3793837E" w:rsidR="00112FEC" w:rsidRDefault="006711BE" w:rsidP="00112FEC">
      <w:pPr>
        <w:rPr>
          <w:sz w:val="24"/>
          <w:szCs w:val="28"/>
        </w:rPr>
      </w:pPr>
      <w:r>
        <w:rPr>
          <w:rFonts w:hint="eastAsia"/>
          <w:sz w:val="24"/>
          <w:szCs w:val="28"/>
        </w:rPr>
        <w:t>参与单位：</w:t>
      </w:r>
    </w:p>
    <w:p w14:paraId="312849EC" w14:textId="7ED395E2" w:rsidR="006711BE" w:rsidRDefault="006711BE" w:rsidP="00112FEC">
      <w:pPr>
        <w:rPr>
          <w:sz w:val="24"/>
          <w:szCs w:val="28"/>
        </w:rPr>
      </w:pPr>
      <w:r>
        <w:rPr>
          <w:rFonts w:hint="eastAsia"/>
          <w:sz w:val="24"/>
          <w:szCs w:val="28"/>
        </w:rPr>
        <w:t>负责人：</w:t>
      </w:r>
    </w:p>
    <w:p w14:paraId="1629E981" w14:textId="60EFAAA4" w:rsidR="006711BE" w:rsidRDefault="006711BE" w:rsidP="00112FEC">
      <w:pPr>
        <w:rPr>
          <w:sz w:val="24"/>
          <w:szCs w:val="28"/>
        </w:rPr>
      </w:pPr>
    </w:p>
    <w:p w14:paraId="657238EE" w14:textId="69FEFD1E" w:rsidR="006711BE" w:rsidRDefault="006711BE" w:rsidP="00112FEC">
      <w:pPr>
        <w:rPr>
          <w:sz w:val="24"/>
          <w:szCs w:val="28"/>
        </w:rPr>
      </w:pPr>
    </w:p>
    <w:p w14:paraId="76414EFF" w14:textId="42808A71" w:rsidR="006711BE" w:rsidRDefault="006711BE">
      <w:pPr>
        <w:widowControl/>
        <w:jc w:val="left"/>
        <w:rPr>
          <w:sz w:val="24"/>
          <w:szCs w:val="28"/>
        </w:rPr>
      </w:pPr>
      <w:r>
        <w:rPr>
          <w:sz w:val="24"/>
          <w:szCs w:val="28"/>
        </w:rPr>
        <w:br w:type="page"/>
      </w:r>
    </w:p>
    <w:sdt>
      <w:sdtPr>
        <w:rPr>
          <w:rFonts w:asciiTheme="minorHAnsi" w:eastAsiaTheme="minorEastAsia" w:hAnsiTheme="minorHAnsi" w:cstheme="minorBidi"/>
          <w:color w:val="auto"/>
          <w:kern w:val="2"/>
          <w:sz w:val="21"/>
          <w:szCs w:val="22"/>
          <w:lang w:val="zh-CN"/>
        </w:rPr>
        <w:id w:val="-1884706925"/>
        <w:docPartObj>
          <w:docPartGallery w:val="Table of Contents"/>
          <w:docPartUnique/>
        </w:docPartObj>
      </w:sdtPr>
      <w:sdtEndPr>
        <w:rPr>
          <w:b/>
          <w:bCs/>
        </w:rPr>
      </w:sdtEndPr>
      <w:sdtContent>
        <w:p w14:paraId="0999A76D" w14:textId="7B214EB2" w:rsidR="00ED2C3B" w:rsidRDefault="00ED2C3B" w:rsidP="00ED2C3B">
          <w:pPr>
            <w:pStyle w:val="TOCHeading"/>
            <w:jc w:val="center"/>
          </w:pPr>
          <w:r>
            <w:rPr>
              <w:lang w:val="zh-CN"/>
            </w:rPr>
            <w:t>目录</w:t>
          </w:r>
        </w:p>
        <w:p w14:paraId="552739E5" w14:textId="4F8D0D8C" w:rsidR="007137A7" w:rsidRDefault="00ED2C3B">
          <w:pPr>
            <w:pStyle w:val="TOC1"/>
            <w:tabs>
              <w:tab w:val="right" w:leader="dot" w:pos="8296"/>
            </w:tabs>
            <w:rPr>
              <w:rFonts w:cstheme="minorBidi"/>
              <w:noProof/>
              <w:kern w:val="2"/>
              <w:sz w:val="21"/>
            </w:rPr>
          </w:pPr>
          <w:r>
            <w:fldChar w:fldCharType="begin"/>
          </w:r>
          <w:r>
            <w:instrText xml:space="preserve"> TOC \o "1-3" \h \z \u </w:instrText>
          </w:r>
          <w:r>
            <w:fldChar w:fldCharType="separate"/>
          </w:r>
          <w:hyperlink w:anchor="_Toc42259686" w:history="1">
            <w:r w:rsidR="007137A7" w:rsidRPr="004903B0">
              <w:rPr>
                <w:rStyle w:val="Hyperlink"/>
                <w:noProof/>
              </w:rPr>
              <w:t>一、概述</w:t>
            </w:r>
            <w:r w:rsidR="007137A7">
              <w:rPr>
                <w:noProof/>
                <w:webHidden/>
              </w:rPr>
              <w:tab/>
            </w:r>
            <w:r w:rsidR="007137A7">
              <w:rPr>
                <w:noProof/>
                <w:webHidden/>
              </w:rPr>
              <w:fldChar w:fldCharType="begin"/>
            </w:r>
            <w:r w:rsidR="007137A7">
              <w:rPr>
                <w:noProof/>
                <w:webHidden/>
              </w:rPr>
              <w:instrText xml:space="preserve"> PAGEREF _Toc42259686 \h </w:instrText>
            </w:r>
            <w:r w:rsidR="007137A7">
              <w:rPr>
                <w:noProof/>
                <w:webHidden/>
              </w:rPr>
            </w:r>
            <w:r w:rsidR="007137A7">
              <w:rPr>
                <w:noProof/>
                <w:webHidden/>
              </w:rPr>
              <w:fldChar w:fldCharType="separate"/>
            </w:r>
            <w:r w:rsidR="007137A7">
              <w:rPr>
                <w:noProof/>
                <w:webHidden/>
              </w:rPr>
              <w:t>4</w:t>
            </w:r>
            <w:r w:rsidR="007137A7">
              <w:rPr>
                <w:noProof/>
                <w:webHidden/>
              </w:rPr>
              <w:fldChar w:fldCharType="end"/>
            </w:r>
          </w:hyperlink>
        </w:p>
        <w:p w14:paraId="5CE4EBCB" w14:textId="0B900E30" w:rsidR="007137A7" w:rsidRDefault="009F2BA1">
          <w:pPr>
            <w:pStyle w:val="TOC1"/>
            <w:tabs>
              <w:tab w:val="right" w:leader="dot" w:pos="8296"/>
            </w:tabs>
            <w:rPr>
              <w:rFonts w:cstheme="minorBidi"/>
              <w:noProof/>
              <w:kern w:val="2"/>
              <w:sz w:val="21"/>
            </w:rPr>
          </w:pPr>
          <w:hyperlink w:anchor="_Toc42259687" w:history="1">
            <w:r w:rsidR="007137A7" w:rsidRPr="004903B0">
              <w:rPr>
                <w:rStyle w:val="Hyperlink"/>
                <w:noProof/>
              </w:rPr>
              <w:t>二、5G采用AI技术典型应用</w:t>
            </w:r>
            <w:r w:rsidR="007137A7">
              <w:rPr>
                <w:noProof/>
                <w:webHidden/>
              </w:rPr>
              <w:tab/>
            </w:r>
            <w:r w:rsidR="007137A7">
              <w:rPr>
                <w:noProof/>
                <w:webHidden/>
              </w:rPr>
              <w:fldChar w:fldCharType="begin"/>
            </w:r>
            <w:r w:rsidR="007137A7">
              <w:rPr>
                <w:noProof/>
                <w:webHidden/>
              </w:rPr>
              <w:instrText xml:space="preserve"> PAGEREF _Toc42259687 \h </w:instrText>
            </w:r>
            <w:r w:rsidR="007137A7">
              <w:rPr>
                <w:noProof/>
                <w:webHidden/>
              </w:rPr>
            </w:r>
            <w:r w:rsidR="007137A7">
              <w:rPr>
                <w:noProof/>
                <w:webHidden/>
              </w:rPr>
              <w:fldChar w:fldCharType="separate"/>
            </w:r>
            <w:r w:rsidR="007137A7">
              <w:rPr>
                <w:noProof/>
                <w:webHidden/>
              </w:rPr>
              <w:t>4</w:t>
            </w:r>
            <w:r w:rsidR="007137A7">
              <w:rPr>
                <w:noProof/>
                <w:webHidden/>
              </w:rPr>
              <w:fldChar w:fldCharType="end"/>
            </w:r>
          </w:hyperlink>
        </w:p>
        <w:p w14:paraId="5536B046" w14:textId="7C574940" w:rsidR="007137A7" w:rsidRDefault="009F2BA1">
          <w:pPr>
            <w:pStyle w:val="TOC1"/>
            <w:tabs>
              <w:tab w:val="right" w:leader="dot" w:pos="8296"/>
            </w:tabs>
            <w:rPr>
              <w:rFonts w:cstheme="minorBidi"/>
              <w:noProof/>
              <w:kern w:val="2"/>
              <w:sz w:val="21"/>
            </w:rPr>
          </w:pPr>
          <w:hyperlink w:anchor="_Toc42259688" w:history="1">
            <w:r w:rsidR="007137A7" w:rsidRPr="004903B0">
              <w:rPr>
                <w:rStyle w:val="Hyperlink"/>
                <w:noProof/>
              </w:rPr>
              <w:t>三、5G支持AI算法及应用</w:t>
            </w:r>
            <w:r w:rsidR="007137A7">
              <w:rPr>
                <w:noProof/>
                <w:webHidden/>
              </w:rPr>
              <w:tab/>
            </w:r>
            <w:r w:rsidR="007137A7">
              <w:rPr>
                <w:noProof/>
                <w:webHidden/>
              </w:rPr>
              <w:fldChar w:fldCharType="begin"/>
            </w:r>
            <w:r w:rsidR="007137A7">
              <w:rPr>
                <w:noProof/>
                <w:webHidden/>
              </w:rPr>
              <w:instrText xml:space="preserve"> PAGEREF _Toc42259688 \h </w:instrText>
            </w:r>
            <w:r w:rsidR="007137A7">
              <w:rPr>
                <w:noProof/>
                <w:webHidden/>
              </w:rPr>
            </w:r>
            <w:r w:rsidR="007137A7">
              <w:rPr>
                <w:noProof/>
                <w:webHidden/>
              </w:rPr>
              <w:fldChar w:fldCharType="separate"/>
            </w:r>
            <w:r w:rsidR="007137A7">
              <w:rPr>
                <w:noProof/>
                <w:webHidden/>
              </w:rPr>
              <w:t>4</w:t>
            </w:r>
            <w:r w:rsidR="007137A7">
              <w:rPr>
                <w:noProof/>
                <w:webHidden/>
              </w:rPr>
              <w:fldChar w:fldCharType="end"/>
            </w:r>
          </w:hyperlink>
        </w:p>
        <w:p w14:paraId="2E154BFE" w14:textId="281BA258" w:rsidR="007137A7" w:rsidRDefault="009F2BA1">
          <w:pPr>
            <w:pStyle w:val="TOC1"/>
            <w:tabs>
              <w:tab w:val="right" w:leader="dot" w:pos="8296"/>
            </w:tabs>
            <w:rPr>
              <w:rFonts w:cstheme="minorBidi"/>
              <w:noProof/>
              <w:kern w:val="2"/>
              <w:sz w:val="21"/>
            </w:rPr>
          </w:pPr>
          <w:hyperlink w:anchor="_Toc42259689" w:history="1">
            <w:r w:rsidR="007137A7" w:rsidRPr="004903B0">
              <w:rPr>
                <w:rStyle w:val="Hyperlink"/>
                <w:noProof/>
              </w:rPr>
              <w:t>四、5G与AI融合赋能垂直行业</w:t>
            </w:r>
            <w:r w:rsidR="007137A7">
              <w:rPr>
                <w:noProof/>
                <w:webHidden/>
              </w:rPr>
              <w:tab/>
            </w:r>
            <w:r w:rsidR="007137A7">
              <w:rPr>
                <w:noProof/>
                <w:webHidden/>
              </w:rPr>
              <w:fldChar w:fldCharType="begin"/>
            </w:r>
            <w:r w:rsidR="007137A7">
              <w:rPr>
                <w:noProof/>
                <w:webHidden/>
              </w:rPr>
              <w:instrText xml:space="preserve"> PAGEREF _Toc42259689 \h </w:instrText>
            </w:r>
            <w:r w:rsidR="007137A7">
              <w:rPr>
                <w:noProof/>
                <w:webHidden/>
              </w:rPr>
            </w:r>
            <w:r w:rsidR="007137A7">
              <w:rPr>
                <w:noProof/>
                <w:webHidden/>
              </w:rPr>
              <w:fldChar w:fldCharType="separate"/>
            </w:r>
            <w:r w:rsidR="007137A7">
              <w:rPr>
                <w:noProof/>
                <w:webHidden/>
              </w:rPr>
              <w:t>4</w:t>
            </w:r>
            <w:r w:rsidR="007137A7">
              <w:rPr>
                <w:noProof/>
                <w:webHidden/>
              </w:rPr>
              <w:fldChar w:fldCharType="end"/>
            </w:r>
          </w:hyperlink>
        </w:p>
        <w:p w14:paraId="02110B98" w14:textId="29FEFCB8" w:rsidR="007137A7" w:rsidRDefault="009F2BA1">
          <w:pPr>
            <w:pStyle w:val="TOC1"/>
            <w:tabs>
              <w:tab w:val="right" w:leader="dot" w:pos="8296"/>
            </w:tabs>
            <w:rPr>
              <w:rFonts w:cstheme="minorBidi"/>
              <w:noProof/>
              <w:kern w:val="2"/>
              <w:sz w:val="21"/>
            </w:rPr>
          </w:pPr>
          <w:hyperlink w:anchor="_Toc42259690" w:history="1">
            <w:r w:rsidR="007137A7" w:rsidRPr="004903B0">
              <w:rPr>
                <w:rStyle w:val="Hyperlink"/>
                <w:noProof/>
              </w:rPr>
              <w:t>五、总结</w:t>
            </w:r>
            <w:r w:rsidR="007137A7">
              <w:rPr>
                <w:noProof/>
                <w:webHidden/>
              </w:rPr>
              <w:tab/>
            </w:r>
            <w:r w:rsidR="007137A7">
              <w:rPr>
                <w:noProof/>
                <w:webHidden/>
              </w:rPr>
              <w:fldChar w:fldCharType="begin"/>
            </w:r>
            <w:r w:rsidR="007137A7">
              <w:rPr>
                <w:noProof/>
                <w:webHidden/>
              </w:rPr>
              <w:instrText xml:space="preserve"> PAGEREF _Toc42259690 \h </w:instrText>
            </w:r>
            <w:r w:rsidR="007137A7">
              <w:rPr>
                <w:noProof/>
                <w:webHidden/>
              </w:rPr>
            </w:r>
            <w:r w:rsidR="007137A7">
              <w:rPr>
                <w:noProof/>
                <w:webHidden/>
              </w:rPr>
              <w:fldChar w:fldCharType="separate"/>
            </w:r>
            <w:r w:rsidR="007137A7">
              <w:rPr>
                <w:noProof/>
                <w:webHidden/>
              </w:rPr>
              <w:t>4</w:t>
            </w:r>
            <w:r w:rsidR="007137A7">
              <w:rPr>
                <w:noProof/>
                <w:webHidden/>
              </w:rPr>
              <w:fldChar w:fldCharType="end"/>
            </w:r>
          </w:hyperlink>
        </w:p>
        <w:p w14:paraId="584BE9FD" w14:textId="62F68229" w:rsidR="006711BE" w:rsidRPr="00ED2C3B" w:rsidRDefault="00ED2C3B" w:rsidP="00112FEC">
          <w:r>
            <w:rPr>
              <w:b/>
              <w:bCs/>
              <w:lang w:val="zh-CN"/>
            </w:rPr>
            <w:fldChar w:fldCharType="end"/>
          </w:r>
        </w:p>
      </w:sdtContent>
    </w:sdt>
    <w:p w14:paraId="20C99649" w14:textId="70972118" w:rsidR="006711BE" w:rsidRDefault="006711BE">
      <w:pPr>
        <w:widowControl/>
        <w:jc w:val="left"/>
        <w:rPr>
          <w:sz w:val="24"/>
          <w:szCs w:val="28"/>
        </w:rPr>
      </w:pPr>
      <w:r>
        <w:rPr>
          <w:sz w:val="24"/>
          <w:szCs w:val="28"/>
        </w:rPr>
        <w:br w:type="page"/>
      </w:r>
    </w:p>
    <w:p w14:paraId="70DD925C" w14:textId="3303076F" w:rsidR="006711BE" w:rsidRPr="00ED2C3B" w:rsidRDefault="00ED2C3B" w:rsidP="00ED2C3B">
      <w:pPr>
        <w:pStyle w:val="Heading1"/>
        <w:rPr>
          <w:sz w:val="24"/>
          <w:szCs w:val="24"/>
        </w:rPr>
      </w:pPr>
      <w:bookmarkStart w:id="0" w:name="_Toc42259686"/>
      <w:r w:rsidRPr="00ED2C3B">
        <w:rPr>
          <w:rFonts w:hint="eastAsia"/>
          <w:sz w:val="24"/>
          <w:szCs w:val="24"/>
        </w:rPr>
        <w:lastRenderedPageBreak/>
        <w:t>一、</w:t>
      </w:r>
      <w:r w:rsidR="006711BE" w:rsidRPr="00ED2C3B">
        <w:rPr>
          <w:rFonts w:hint="eastAsia"/>
          <w:sz w:val="24"/>
          <w:szCs w:val="24"/>
        </w:rPr>
        <w:t>概述</w:t>
      </w:r>
      <w:bookmarkEnd w:id="0"/>
      <w:r w:rsidR="000F4C42">
        <w:rPr>
          <w:rFonts w:hint="eastAsia"/>
          <w:sz w:val="24"/>
          <w:szCs w:val="24"/>
        </w:rPr>
        <w:t>（C</w:t>
      </w:r>
      <w:r w:rsidR="000F4C42">
        <w:rPr>
          <w:sz w:val="24"/>
          <w:szCs w:val="24"/>
        </w:rPr>
        <w:t>AICT</w:t>
      </w:r>
      <w:r w:rsidR="000F4C42">
        <w:rPr>
          <w:rFonts w:hint="eastAsia"/>
          <w:sz w:val="24"/>
          <w:szCs w:val="24"/>
        </w:rPr>
        <w:t>）</w:t>
      </w:r>
    </w:p>
    <w:p w14:paraId="44D1441A" w14:textId="44CF4396" w:rsidR="00BE27F8" w:rsidRPr="00BE27F8" w:rsidRDefault="00BE27F8" w:rsidP="009A4DAB">
      <w:pPr>
        <w:ind w:firstLine="420"/>
        <w:rPr>
          <w:sz w:val="24"/>
          <w:szCs w:val="28"/>
        </w:rPr>
      </w:pPr>
    </w:p>
    <w:p w14:paraId="6592B61A" w14:textId="2A7EE45E" w:rsidR="006711BE" w:rsidRDefault="00ED2C3B" w:rsidP="00ED2C3B">
      <w:pPr>
        <w:pStyle w:val="Heading1"/>
        <w:rPr>
          <w:sz w:val="24"/>
          <w:szCs w:val="24"/>
        </w:rPr>
      </w:pPr>
      <w:bookmarkStart w:id="1" w:name="_Toc42259687"/>
      <w:r>
        <w:rPr>
          <w:rFonts w:hint="eastAsia"/>
          <w:sz w:val="24"/>
          <w:szCs w:val="24"/>
        </w:rPr>
        <w:t>二、</w:t>
      </w:r>
      <w:r w:rsidR="006711BE" w:rsidRPr="00ED2C3B">
        <w:rPr>
          <w:rFonts w:hint="eastAsia"/>
          <w:sz w:val="24"/>
          <w:szCs w:val="24"/>
        </w:rPr>
        <w:t>5</w:t>
      </w:r>
      <w:r w:rsidR="006711BE" w:rsidRPr="00ED2C3B">
        <w:rPr>
          <w:sz w:val="24"/>
          <w:szCs w:val="24"/>
        </w:rPr>
        <w:t>G</w:t>
      </w:r>
      <w:r w:rsidR="007137A7">
        <w:rPr>
          <w:rFonts w:hint="eastAsia"/>
          <w:sz w:val="24"/>
          <w:szCs w:val="24"/>
        </w:rPr>
        <w:t>采用</w:t>
      </w:r>
      <w:r w:rsidR="006711BE" w:rsidRPr="00ED2C3B">
        <w:rPr>
          <w:rFonts w:hint="eastAsia"/>
          <w:sz w:val="24"/>
          <w:szCs w:val="24"/>
        </w:rPr>
        <w:t>A</w:t>
      </w:r>
      <w:r w:rsidR="006711BE" w:rsidRPr="00ED2C3B">
        <w:rPr>
          <w:sz w:val="24"/>
          <w:szCs w:val="24"/>
        </w:rPr>
        <w:t>I</w:t>
      </w:r>
      <w:r w:rsidR="006711BE" w:rsidRPr="00ED2C3B">
        <w:rPr>
          <w:rFonts w:hint="eastAsia"/>
          <w:sz w:val="24"/>
          <w:szCs w:val="24"/>
        </w:rPr>
        <w:t>技术</w:t>
      </w:r>
      <w:r w:rsidR="007137A7">
        <w:rPr>
          <w:rFonts w:hint="eastAsia"/>
          <w:sz w:val="24"/>
          <w:szCs w:val="24"/>
        </w:rPr>
        <w:t>典型应用</w:t>
      </w:r>
      <w:bookmarkEnd w:id="1"/>
    </w:p>
    <w:p w14:paraId="250D6330" w14:textId="20890D77" w:rsidR="00ED2C3B" w:rsidRDefault="005E1940" w:rsidP="00BE27F8">
      <w:pPr>
        <w:ind w:firstLine="420"/>
        <w:rPr>
          <w:sz w:val="24"/>
          <w:szCs w:val="28"/>
        </w:rPr>
      </w:pPr>
      <w:r>
        <w:rPr>
          <w:rFonts w:hint="eastAsia"/>
          <w:sz w:val="24"/>
          <w:szCs w:val="28"/>
        </w:rPr>
        <w:t>5</w:t>
      </w:r>
      <w:r>
        <w:rPr>
          <w:sz w:val="24"/>
          <w:szCs w:val="28"/>
        </w:rPr>
        <w:t>G</w:t>
      </w:r>
      <w:r w:rsidR="002C4A2D">
        <w:rPr>
          <w:rFonts w:hint="eastAsia"/>
          <w:sz w:val="24"/>
          <w:szCs w:val="28"/>
        </w:rPr>
        <w:t>无线侧及网络侧都存在</w:t>
      </w:r>
      <w:r>
        <w:rPr>
          <w:rFonts w:hint="eastAsia"/>
          <w:sz w:val="24"/>
          <w:szCs w:val="28"/>
        </w:rPr>
        <w:t>采用A</w:t>
      </w:r>
      <w:r>
        <w:rPr>
          <w:sz w:val="24"/>
          <w:szCs w:val="28"/>
        </w:rPr>
        <w:t>I</w:t>
      </w:r>
      <w:r>
        <w:rPr>
          <w:rFonts w:hint="eastAsia"/>
          <w:sz w:val="24"/>
          <w:szCs w:val="28"/>
        </w:rPr>
        <w:t>技术</w:t>
      </w:r>
      <w:r w:rsidR="002C4A2D">
        <w:rPr>
          <w:rFonts w:hint="eastAsia"/>
          <w:sz w:val="24"/>
          <w:szCs w:val="28"/>
        </w:rPr>
        <w:t>的广阔空间。</w:t>
      </w:r>
    </w:p>
    <w:p w14:paraId="0534009B" w14:textId="4D8EF833" w:rsidR="002C4A2D" w:rsidRPr="000F4C42" w:rsidRDefault="002C4A2D" w:rsidP="000F4C42">
      <w:pPr>
        <w:pStyle w:val="Heading2"/>
        <w:rPr>
          <w:sz w:val="24"/>
          <w:szCs w:val="24"/>
        </w:rPr>
      </w:pPr>
      <w:r w:rsidRPr="000F4C42">
        <w:rPr>
          <w:rFonts w:hint="eastAsia"/>
          <w:sz w:val="24"/>
          <w:szCs w:val="24"/>
        </w:rPr>
        <w:t>2.1基于A</w:t>
      </w:r>
      <w:r w:rsidRPr="000F4C42">
        <w:rPr>
          <w:sz w:val="24"/>
          <w:szCs w:val="24"/>
        </w:rPr>
        <w:t>I</w:t>
      </w:r>
      <w:r w:rsidRPr="000F4C42">
        <w:rPr>
          <w:rFonts w:hint="eastAsia"/>
          <w:sz w:val="24"/>
          <w:szCs w:val="24"/>
        </w:rPr>
        <w:t>的大规模天线技术</w:t>
      </w:r>
      <w:r w:rsidR="000F4C42" w:rsidRPr="000F4C42">
        <w:rPr>
          <w:rFonts w:hint="eastAsia"/>
          <w:sz w:val="24"/>
          <w:szCs w:val="24"/>
        </w:rPr>
        <w:t>(</w:t>
      </w:r>
      <w:r w:rsidR="000F4C42" w:rsidRPr="000F4C42">
        <w:rPr>
          <w:sz w:val="24"/>
          <w:szCs w:val="24"/>
        </w:rPr>
        <w:t>vivo</w:t>
      </w:r>
      <w:r w:rsidR="00340AED">
        <w:rPr>
          <w:rFonts w:hint="eastAsia"/>
          <w:sz w:val="24"/>
          <w:szCs w:val="24"/>
        </w:rPr>
        <w:t>、</w:t>
      </w:r>
      <w:r w:rsidR="003827F2">
        <w:rPr>
          <w:sz w:val="24"/>
          <w:szCs w:val="24"/>
        </w:rPr>
        <w:t>OPPO</w:t>
      </w:r>
      <w:r w:rsidR="000F4C42" w:rsidRPr="000F4C42">
        <w:rPr>
          <w:sz w:val="24"/>
          <w:szCs w:val="24"/>
        </w:rPr>
        <w:t>)</w:t>
      </w:r>
    </w:p>
    <w:p w14:paraId="792E8636" w14:textId="08DFCD77" w:rsidR="002C4A2D" w:rsidRDefault="002C4A2D" w:rsidP="00BE27F8">
      <w:pPr>
        <w:ind w:firstLine="420"/>
        <w:rPr>
          <w:sz w:val="24"/>
          <w:szCs w:val="28"/>
        </w:rPr>
      </w:pPr>
    </w:p>
    <w:p w14:paraId="0CDA0DD9" w14:textId="49F5809B" w:rsidR="002C4A2D" w:rsidRPr="00D62742" w:rsidRDefault="002C4A2D" w:rsidP="000F4C42">
      <w:pPr>
        <w:pStyle w:val="Heading2"/>
        <w:rPr>
          <w:sz w:val="24"/>
          <w:szCs w:val="24"/>
        </w:rPr>
      </w:pPr>
      <w:r w:rsidRPr="000F4C42">
        <w:rPr>
          <w:rFonts w:hint="eastAsia"/>
          <w:sz w:val="24"/>
          <w:szCs w:val="24"/>
        </w:rPr>
        <w:t>2.2</w:t>
      </w:r>
      <w:r w:rsidRPr="000F4C42">
        <w:rPr>
          <w:sz w:val="24"/>
          <w:szCs w:val="24"/>
        </w:rPr>
        <w:t xml:space="preserve"> </w:t>
      </w:r>
      <w:r w:rsidRPr="000F4C42">
        <w:rPr>
          <w:rFonts w:hint="eastAsia"/>
          <w:sz w:val="24"/>
          <w:szCs w:val="24"/>
        </w:rPr>
        <w:t>基于A</w:t>
      </w:r>
      <w:r w:rsidRPr="000F4C42">
        <w:rPr>
          <w:sz w:val="24"/>
          <w:szCs w:val="24"/>
        </w:rPr>
        <w:t>I</w:t>
      </w:r>
      <w:r w:rsidRPr="000F4C42">
        <w:rPr>
          <w:rFonts w:hint="eastAsia"/>
          <w:sz w:val="24"/>
          <w:szCs w:val="24"/>
        </w:rPr>
        <w:t>的无线资源分配优化</w:t>
      </w:r>
      <w:r w:rsidR="000F4C42" w:rsidRPr="000F4C42">
        <w:rPr>
          <w:rFonts w:hint="eastAsia"/>
          <w:sz w:val="24"/>
          <w:szCs w:val="24"/>
        </w:rPr>
        <w:t>(</w:t>
      </w:r>
      <w:r w:rsidR="00D62742">
        <w:rPr>
          <w:rFonts w:hint="eastAsia"/>
          <w:sz w:val="24"/>
          <w:szCs w:val="24"/>
        </w:rPr>
        <w:t>华为)</w:t>
      </w:r>
    </w:p>
    <w:p w14:paraId="3F5E9AE8" w14:textId="2B6996B7" w:rsidR="002C4A2D" w:rsidRDefault="002C4A2D" w:rsidP="00BE27F8">
      <w:pPr>
        <w:ind w:firstLine="420"/>
        <w:rPr>
          <w:sz w:val="24"/>
          <w:szCs w:val="28"/>
        </w:rPr>
      </w:pPr>
    </w:p>
    <w:p w14:paraId="0CC7BB8E" w14:textId="17A04F2C" w:rsidR="002C4A2D" w:rsidRPr="000F4C42" w:rsidRDefault="002C4A2D" w:rsidP="000F4C42">
      <w:pPr>
        <w:pStyle w:val="Heading2"/>
        <w:rPr>
          <w:sz w:val="24"/>
          <w:szCs w:val="24"/>
        </w:rPr>
      </w:pPr>
      <w:r w:rsidRPr="000F4C42">
        <w:rPr>
          <w:rFonts w:hint="eastAsia"/>
          <w:sz w:val="24"/>
          <w:szCs w:val="24"/>
        </w:rPr>
        <w:t>2.3</w:t>
      </w:r>
      <w:r w:rsidRPr="000F4C42">
        <w:rPr>
          <w:sz w:val="24"/>
          <w:szCs w:val="24"/>
        </w:rPr>
        <w:t xml:space="preserve"> </w:t>
      </w:r>
      <w:r w:rsidRPr="000F4C42">
        <w:rPr>
          <w:rFonts w:hint="eastAsia"/>
          <w:sz w:val="24"/>
          <w:szCs w:val="24"/>
        </w:rPr>
        <w:t>基于A</w:t>
      </w:r>
      <w:r w:rsidRPr="000F4C42">
        <w:rPr>
          <w:sz w:val="24"/>
          <w:szCs w:val="24"/>
        </w:rPr>
        <w:t>I</w:t>
      </w:r>
      <w:r w:rsidRPr="000F4C42">
        <w:rPr>
          <w:rFonts w:hint="eastAsia"/>
          <w:sz w:val="24"/>
          <w:szCs w:val="24"/>
        </w:rPr>
        <w:t>的信号检测技术</w:t>
      </w:r>
      <w:r w:rsidR="000F4C42" w:rsidRPr="000F4C42">
        <w:rPr>
          <w:rFonts w:hint="eastAsia"/>
          <w:sz w:val="24"/>
          <w:szCs w:val="24"/>
        </w:rPr>
        <w:t>（展锐）</w:t>
      </w:r>
    </w:p>
    <w:p w14:paraId="3922D1CE" w14:textId="07D79EEC" w:rsidR="002C4A2D" w:rsidRDefault="002C4A2D" w:rsidP="00BE27F8">
      <w:pPr>
        <w:ind w:firstLine="420"/>
        <w:rPr>
          <w:sz w:val="24"/>
          <w:szCs w:val="28"/>
        </w:rPr>
      </w:pPr>
    </w:p>
    <w:p w14:paraId="75F87136" w14:textId="1E4277ED" w:rsidR="002C4A2D" w:rsidRPr="000F4C42" w:rsidRDefault="002C4A2D" w:rsidP="000F4C42">
      <w:pPr>
        <w:pStyle w:val="Heading2"/>
        <w:rPr>
          <w:sz w:val="24"/>
          <w:szCs w:val="24"/>
        </w:rPr>
      </w:pPr>
      <w:r w:rsidRPr="000F4C42">
        <w:rPr>
          <w:rFonts w:hint="eastAsia"/>
          <w:sz w:val="24"/>
          <w:szCs w:val="24"/>
        </w:rPr>
        <w:t>2.4</w:t>
      </w:r>
      <w:r w:rsidRPr="000F4C42">
        <w:rPr>
          <w:sz w:val="24"/>
          <w:szCs w:val="24"/>
        </w:rPr>
        <w:t xml:space="preserve"> </w:t>
      </w:r>
      <w:r w:rsidRPr="000F4C42">
        <w:rPr>
          <w:rFonts w:hint="eastAsia"/>
          <w:sz w:val="24"/>
          <w:szCs w:val="24"/>
        </w:rPr>
        <w:t>基于A</w:t>
      </w:r>
      <w:r w:rsidRPr="000F4C42">
        <w:rPr>
          <w:sz w:val="24"/>
          <w:szCs w:val="24"/>
        </w:rPr>
        <w:t>I</w:t>
      </w:r>
      <w:r w:rsidRPr="000F4C42">
        <w:rPr>
          <w:rFonts w:hint="eastAsia"/>
          <w:sz w:val="24"/>
          <w:szCs w:val="24"/>
        </w:rPr>
        <w:t>的</w:t>
      </w:r>
      <w:r w:rsidR="005458B0" w:rsidRPr="000F4C42">
        <w:rPr>
          <w:rFonts w:hint="eastAsia"/>
          <w:sz w:val="24"/>
          <w:szCs w:val="24"/>
        </w:rPr>
        <w:t>信源与</w:t>
      </w:r>
      <w:r w:rsidRPr="000F4C42">
        <w:rPr>
          <w:rFonts w:hint="eastAsia"/>
          <w:sz w:val="24"/>
          <w:szCs w:val="24"/>
        </w:rPr>
        <w:t>信道编码</w:t>
      </w:r>
      <w:r w:rsidR="00F33018" w:rsidRPr="000F4C42">
        <w:rPr>
          <w:rFonts w:hint="eastAsia"/>
          <w:sz w:val="24"/>
          <w:szCs w:val="24"/>
        </w:rPr>
        <w:t>技术</w:t>
      </w:r>
      <w:r w:rsidR="000F4C42" w:rsidRPr="000F4C42">
        <w:rPr>
          <w:rFonts w:hint="eastAsia"/>
          <w:sz w:val="24"/>
          <w:szCs w:val="24"/>
        </w:rPr>
        <w:t>（vivo）</w:t>
      </w:r>
    </w:p>
    <w:p w14:paraId="2CB162B6" w14:textId="2C24AE0B" w:rsidR="00F33018" w:rsidRDefault="00F33018" w:rsidP="00BE27F8">
      <w:pPr>
        <w:ind w:firstLine="420"/>
        <w:rPr>
          <w:sz w:val="24"/>
          <w:szCs w:val="28"/>
        </w:rPr>
      </w:pPr>
    </w:p>
    <w:p w14:paraId="1635B23E" w14:textId="44377FF4" w:rsidR="00F33018" w:rsidRDefault="00F33018" w:rsidP="000F4C42">
      <w:pPr>
        <w:pStyle w:val="Heading2"/>
        <w:rPr>
          <w:sz w:val="24"/>
          <w:szCs w:val="28"/>
        </w:rPr>
      </w:pPr>
      <w:r>
        <w:rPr>
          <w:rFonts w:hint="eastAsia"/>
          <w:sz w:val="24"/>
          <w:szCs w:val="28"/>
        </w:rPr>
        <w:t>2.5</w:t>
      </w:r>
      <w:r>
        <w:rPr>
          <w:sz w:val="24"/>
          <w:szCs w:val="28"/>
        </w:rPr>
        <w:t xml:space="preserve"> </w:t>
      </w:r>
      <w:r>
        <w:rPr>
          <w:rFonts w:hint="eastAsia"/>
          <w:sz w:val="24"/>
          <w:szCs w:val="28"/>
        </w:rPr>
        <w:t>基于A</w:t>
      </w:r>
      <w:r>
        <w:rPr>
          <w:sz w:val="24"/>
          <w:szCs w:val="28"/>
        </w:rPr>
        <w:t>I</w:t>
      </w:r>
      <w:r>
        <w:rPr>
          <w:rFonts w:hint="eastAsia"/>
          <w:sz w:val="24"/>
          <w:szCs w:val="28"/>
        </w:rPr>
        <w:t>的自适应调制编码技术</w:t>
      </w:r>
      <w:r w:rsidR="000F4C42">
        <w:rPr>
          <w:rFonts w:hint="eastAsia"/>
          <w:sz w:val="24"/>
          <w:szCs w:val="28"/>
        </w:rPr>
        <w:t>（</w:t>
      </w:r>
      <w:r w:rsidR="00DE17F6" w:rsidRPr="00DE17F6">
        <w:rPr>
          <w:rFonts w:hint="eastAsia"/>
          <w:sz w:val="24"/>
          <w:szCs w:val="28"/>
        </w:rPr>
        <w:t>北交</w:t>
      </w:r>
      <w:r w:rsidR="000F4C42">
        <w:rPr>
          <w:rFonts w:hint="eastAsia"/>
          <w:sz w:val="24"/>
          <w:szCs w:val="28"/>
        </w:rPr>
        <w:t>）</w:t>
      </w:r>
    </w:p>
    <w:p w14:paraId="0D3FAB81" w14:textId="5EA32697" w:rsidR="002C4A2D" w:rsidRPr="000C5A4D" w:rsidRDefault="002C4A2D" w:rsidP="00BE27F8">
      <w:pPr>
        <w:ind w:firstLine="420"/>
        <w:rPr>
          <w:sz w:val="24"/>
          <w:szCs w:val="28"/>
        </w:rPr>
      </w:pPr>
    </w:p>
    <w:p w14:paraId="340C4792" w14:textId="53A2DDAE" w:rsidR="002C4A2D" w:rsidRDefault="002C4A2D" w:rsidP="000F4C42">
      <w:pPr>
        <w:pStyle w:val="Heading2"/>
        <w:tabs>
          <w:tab w:val="center" w:pos="4153"/>
        </w:tabs>
        <w:rPr>
          <w:sz w:val="24"/>
          <w:szCs w:val="28"/>
        </w:rPr>
      </w:pPr>
      <w:r>
        <w:rPr>
          <w:rFonts w:hint="eastAsia"/>
          <w:sz w:val="24"/>
          <w:szCs w:val="28"/>
        </w:rPr>
        <w:lastRenderedPageBreak/>
        <w:t>2.</w:t>
      </w:r>
      <w:r w:rsidR="00F33018">
        <w:rPr>
          <w:rFonts w:hint="eastAsia"/>
          <w:sz w:val="24"/>
          <w:szCs w:val="28"/>
        </w:rPr>
        <w:t>6</w:t>
      </w:r>
      <w:r>
        <w:rPr>
          <w:sz w:val="24"/>
          <w:szCs w:val="28"/>
        </w:rPr>
        <w:t xml:space="preserve"> </w:t>
      </w:r>
      <w:r>
        <w:rPr>
          <w:rFonts w:hint="eastAsia"/>
          <w:sz w:val="24"/>
          <w:szCs w:val="28"/>
        </w:rPr>
        <w:t>基于A</w:t>
      </w:r>
      <w:r>
        <w:rPr>
          <w:sz w:val="24"/>
          <w:szCs w:val="28"/>
        </w:rPr>
        <w:t>I</w:t>
      </w:r>
      <w:r>
        <w:rPr>
          <w:rFonts w:hint="eastAsia"/>
          <w:sz w:val="24"/>
          <w:szCs w:val="28"/>
        </w:rPr>
        <w:t>的</w:t>
      </w:r>
      <w:r w:rsidR="005458B0">
        <w:rPr>
          <w:rFonts w:hint="eastAsia"/>
          <w:sz w:val="24"/>
          <w:szCs w:val="28"/>
        </w:rPr>
        <w:t>定位技术</w:t>
      </w:r>
      <w:r w:rsidR="000F4C42">
        <w:rPr>
          <w:rFonts w:hint="eastAsia"/>
          <w:sz w:val="24"/>
          <w:szCs w:val="28"/>
        </w:rPr>
        <w:t>（vivo）</w:t>
      </w:r>
    </w:p>
    <w:p w14:paraId="145AF643" w14:textId="00A62CE7" w:rsidR="005458B0" w:rsidRDefault="005458B0" w:rsidP="00BE27F8">
      <w:pPr>
        <w:ind w:firstLine="420"/>
        <w:rPr>
          <w:sz w:val="24"/>
          <w:szCs w:val="28"/>
        </w:rPr>
      </w:pPr>
    </w:p>
    <w:p w14:paraId="0215551E" w14:textId="21310075" w:rsidR="005458B0" w:rsidRDefault="005458B0" w:rsidP="000F4C42">
      <w:pPr>
        <w:pStyle w:val="Heading2"/>
        <w:tabs>
          <w:tab w:val="center" w:pos="4153"/>
        </w:tabs>
        <w:rPr>
          <w:sz w:val="24"/>
          <w:szCs w:val="28"/>
        </w:rPr>
      </w:pPr>
      <w:r>
        <w:rPr>
          <w:rFonts w:hint="eastAsia"/>
          <w:sz w:val="24"/>
          <w:szCs w:val="28"/>
        </w:rPr>
        <w:t>2.</w:t>
      </w:r>
      <w:r w:rsidR="00F33018">
        <w:rPr>
          <w:rFonts w:hint="eastAsia"/>
          <w:sz w:val="24"/>
          <w:szCs w:val="28"/>
        </w:rPr>
        <w:t>7</w:t>
      </w:r>
      <w:r>
        <w:rPr>
          <w:sz w:val="24"/>
          <w:szCs w:val="28"/>
        </w:rPr>
        <w:t xml:space="preserve"> </w:t>
      </w:r>
      <w:r>
        <w:rPr>
          <w:rFonts w:hint="eastAsia"/>
          <w:sz w:val="24"/>
          <w:szCs w:val="28"/>
        </w:rPr>
        <w:t>基于A</w:t>
      </w:r>
      <w:r>
        <w:rPr>
          <w:sz w:val="24"/>
          <w:szCs w:val="28"/>
        </w:rPr>
        <w:t>I</w:t>
      </w:r>
      <w:r>
        <w:rPr>
          <w:rFonts w:hint="eastAsia"/>
          <w:sz w:val="24"/>
          <w:szCs w:val="28"/>
        </w:rPr>
        <w:t>的</w:t>
      </w:r>
      <w:r w:rsidR="00C36436">
        <w:rPr>
          <w:rFonts w:hint="eastAsia"/>
          <w:sz w:val="24"/>
          <w:szCs w:val="28"/>
        </w:rPr>
        <w:t>负载均衡技术</w:t>
      </w:r>
      <w:r w:rsidR="000F4C42">
        <w:rPr>
          <w:rFonts w:hint="eastAsia"/>
          <w:sz w:val="24"/>
          <w:szCs w:val="28"/>
        </w:rPr>
        <w:t>（</w:t>
      </w:r>
      <w:r w:rsidR="00212D7E">
        <w:rPr>
          <w:sz w:val="24"/>
          <w:szCs w:val="28"/>
        </w:rPr>
        <w:t>CMCC</w:t>
      </w:r>
      <w:r w:rsidR="000F4C42">
        <w:rPr>
          <w:rFonts w:hint="eastAsia"/>
          <w:sz w:val="24"/>
          <w:szCs w:val="28"/>
        </w:rPr>
        <w:t>）</w:t>
      </w:r>
    </w:p>
    <w:p w14:paraId="64B14706" w14:textId="7FFE91FC" w:rsidR="00C36436" w:rsidRDefault="00C36436" w:rsidP="00BE27F8">
      <w:pPr>
        <w:ind w:firstLine="420"/>
        <w:rPr>
          <w:sz w:val="24"/>
          <w:szCs w:val="28"/>
        </w:rPr>
      </w:pPr>
    </w:p>
    <w:p w14:paraId="64336476" w14:textId="3360EAC9" w:rsidR="00C36436" w:rsidRDefault="00C36436" w:rsidP="000F4C42">
      <w:pPr>
        <w:pStyle w:val="Heading2"/>
        <w:tabs>
          <w:tab w:val="center" w:pos="4153"/>
        </w:tabs>
        <w:rPr>
          <w:sz w:val="24"/>
          <w:szCs w:val="28"/>
        </w:rPr>
      </w:pPr>
      <w:r>
        <w:rPr>
          <w:rFonts w:hint="eastAsia"/>
          <w:sz w:val="24"/>
          <w:szCs w:val="28"/>
        </w:rPr>
        <w:t>2.</w:t>
      </w:r>
      <w:r w:rsidR="00F33018">
        <w:rPr>
          <w:rFonts w:hint="eastAsia"/>
          <w:sz w:val="24"/>
          <w:szCs w:val="28"/>
        </w:rPr>
        <w:t>8</w:t>
      </w:r>
      <w:r>
        <w:rPr>
          <w:sz w:val="24"/>
          <w:szCs w:val="28"/>
        </w:rPr>
        <w:t xml:space="preserve"> </w:t>
      </w:r>
      <w:r w:rsidRPr="00C36436">
        <w:rPr>
          <w:rFonts w:hint="eastAsia"/>
          <w:sz w:val="24"/>
          <w:szCs w:val="28"/>
        </w:rPr>
        <w:t>基于</w:t>
      </w:r>
      <w:r w:rsidRPr="00C36436">
        <w:rPr>
          <w:sz w:val="24"/>
          <w:szCs w:val="28"/>
        </w:rPr>
        <w:t>AI的移动管理</w:t>
      </w:r>
      <w:r w:rsidR="000F4C42">
        <w:rPr>
          <w:rFonts w:hint="eastAsia"/>
          <w:sz w:val="24"/>
          <w:szCs w:val="28"/>
        </w:rPr>
        <w:t>（C</w:t>
      </w:r>
      <w:r w:rsidR="000F4C42">
        <w:rPr>
          <w:sz w:val="24"/>
          <w:szCs w:val="28"/>
        </w:rPr>
        <w:t>ATT</w:t>
      </w:r>
      <w:r w:rsidR="000F4C42">
        <w:rPr>
          <w:rFonts w:hint="eastAsia"/>
          <w:sz w:val="24"/>
          <w:szCs w:val="28"/>
        </w:rPr>
        <w:t>）</w:t>
      </w:r>
    </w:p>
    <w:p w14:paraId="2E2E7BF8" w14:textId="48569962" w:rsidR="00C36436" w:rsidRDefault="00C36436" w:rsidP="00BE27F8">
      <w:pPr>
        <w:ind w:firstLine="420"/>
        <w:rPr>
          <w:sz w:val="24"/>
          <w:szCs w:val="28"/>
        </w:rPr>
      </w:pPr>
    </w:p>
    <w:p w14:paraId="3D471899" w14:textId="252C93A9" w:rsidR="00C36436" w:rsidRDefault="00C36436" w:rsidP="000F4C42">
      <w:pPr>
        <w:pStyle w:val="Heading2"/>
        <w:tabs>
          <w:tab w:val="center" w:pos="4153"/>
        </w:tabs>
        <w:rPr>
          <w:sz w:val="24"/>
          <w:szCs w:val="28"/>
        </w:rPr>
      </w:pPr>
      <w:r>
        <w:rPr>
          <w:rFonts w:hint="eastAsia"/>
          <w:sz w:val="24"/>
          <w:szCs w:val="28"/>
        </w:rPr>
        <w:t>2.</w:t>
      </w:r>
      <w:r w:rsidR="00F33018">
        <w:rPr>
          <w:rFonts w:hint="eastAsia"/>
          <w:sz w:val="24"/>
          <w:szCs w:val="28"/>
        </w:rPr>
        <w:t>9</w:t>
      </w:r>
      <w:r>
        <w:rPr>
          <w:sz w:val="24"/>
          <w:szCs w:val="28"/>
        </w:rPr>
        <w:t xml:space="preserve"> </w:t>
      </w:r>
      <w:r w:rsidR="00F33018">
        <w:rPr>
          <w:rFonts w:hint="eastAsia"/>
          <w:sz w:val="24"/>
          <w:szCs w:val="28"/>
        </w:rPr>
        <w:t>基于A</w:t>
      </w:r>
      <w:r w:rsidR="00F33018">
        <w:rPr>
          <w:sz w:val="24"/>
          <w:szCs w:val="28"/>
        </w:rPr>
        <w:t>I</w:t>
      </w:r>
      <w:r w:rsidR="00F33018">
        <w:rPr>
          <w:rFonts w:hint="eastAsia"/>
          <w:sz w:val="24"/>
          <w:szCs w:val="28"/>
        </w:rPr>
        <w:t>的业务预测</w:t>
      </w:r>
      <w:r w:rsidR="000F4C42">
        <w:rPr>
          <w:rFonts w:hint="eastAsia"/>
          <w:sz w:val="24"/>
          <w:szCs w:val="28"/>
        </w:rPr>
        <w:t>(联通</w:t>
      </w:r>
      <w:r w:rsidR="000F4C42">
        <w:rPr>
          <w:sz w:val="24"/>
          <w:szCs w:val="28"/>
        </w:rPr>
        <w:t>)</w:t>
      </w:r>
    </w:p>
    <w:p w14:paraId="1F573CB5" w14:textId="343E26F2" w:rsidR="002C4A2D" w:rsidRDefault="002C4A2D" w:rsidP="00BE27F8">
      <w:pPr>
        <w:ind w:firstLine="420"/>
        <w:rPr>
          <w:sz w:val="24"/>
          <w:szCs w:val="28"/>
        </w:rPr>
      </w:pPr>
    </w:p>
    <w:p w14:paraId="4F68D486" w14:textId="7D6EB313" w:rsidR="001B7261" w:rsidRDefault="001B7261" w:rsidP="000F4C42">
      <w:pPr>
        <w:pStyle w:val="Heading2"/>
        <w:tabs>
          <w:tab w:val="center" w:pos="4153"/>
        </w:tabs>
        <w:rPr>
          <w:sz w:val="24"/>
          <w:szCs w:val="28"/>
        </w:rPr>
      </w:pPr>
      <w:r>
        <w:rPr>
          <w:rFonts w:hint="eastAsia"/>
          <w:sz w:val="24"/>
          <w:szCs w:val="28"/>
        </w:rPr>
        <w:t>2.</w:t>
      </w:r>
      <w:r w:rsidR="00F33018">
        <w:rPr>
          <w:rFonts w:hint="eastAsia"/>
          <w:sz w:val="24"/>
          <w:szCs w:val="28"/>
        </w:rPr>
        <w:t>10</w:t>
      </w:r>
      <w:r>
        <w:rPr>
          <w:sz w:val="24"/>
          <w:szCs w:val="28"/>
        </w:rPr>
        <w:t xml:space="preserve"> </w:t>
      </w:r>
      <w:r w:rsidR="00F33018" w:rsidRPr="00C36436">
        <w:rPr>
          <w:rFonts w:hint="eastAsia"/>
          <w:sz w:val="24"/>
          <w:szCs w:val="28"/>
        </w:rPr>
        <w:t>基于</w:t>
      </w:r>
      <w:r w:rsidR="00F33018" w:rsidRPr="00C36436">
        <w:rPr>
          <w:sz w:val="24"/>
          <w:szCs w:val="28"/>
        </w:rPr>
        <w:t>AI的基站节能技术</w:t>
      </w:r>
      <w:r w:rsidR="000F4C42">
        <w:rPr>
          <w:rFonts w:hint="eastAsia"/>
          <w:sz w:val="24"/>
          <w:szCs w:val="28"/>
        </w:rPr>
        <w:t>（联通</w:t>
      </w:r>
      <w:r w:rsidR="00D62742">
        <w:rPr>
          <w:rFonts w:hint="eastAsia"/>
          <w:sz w:val="24"/>
          <w:szCs w:val="28"/>
        </w:rPr>
        <w:t>、中兴</w:t>
      </w:r>
      <w:r w:rsidR="000F4C42">
        <w:rPr>
          <w:rFonts w:hint="eastAsia"/>
          <w:sz w:val="24"/>
          <w:szCs w:val="28"/>
        </w:rPr>
        <w:t>）</w:t>
      </w:r>
    </w:p>
    <w:p w14:paraId="164E8DD6" w14:textId="06399D04" w:rsidR="00F33018" w:rsidRDefault="00F33018" w:rsidP="00BE27F8">
      <w:pPr>
        <w:ind w:firstLine="420"/>
        <w:rPr>
          <w:sz w:val="24"/>
          <w:szCs w:val="28"/>
        </w:rPr>
      </w:pPr>
    </w:p>
    <w:p w14:paraId="6B4958D9" w14:textId="3C0CD9B3" w:rsidR="00F33018" w:rsidRDefault="00F33018" w:rsidP="000F4C42">
      <w:pPr>
        <w:pStyle w:val="Heading2"/>
        <w:tabs>
          <w:tab w:val="center" w:pos="4153"/>
        </w:tabs>
        <w:rPr>
          <w:sz w:val="24"/>
          <w:szCs w:val="28"/>
        </w:rPr>
      </w:pPr>
      <w:r>
        <w:rPr>
          <w:rFonts w:hint="eastAsia"/>
          <w:sz w:val="24"/>
          <w:szCs w:val="28"/>
        </w:rPr>
        <w:t>2.11</w:t>
      </w:r>
      <w:r>
        <w:rPr>
          <w:sz w:val="24"/>
          <w:szCs w:val="28"/>
        </w:rPr>
        <w:t xml:space="preserve"> </w:t>
      </w:r>
      <w:r>
        <w:rPr>
          <w:rFonts w:hint="eastAsia"/>
          <w:sz w:val="24"/>
          <w:szCs w:val="28"/>
        </w:rPr>
        <w:t>基于A</w:t>
      </w:r>
      <w:r>
        <w:rPr>
          <w:sz w:val="24"/>
          <w:szCs w:val="28"/>
        </w:rPr>
        <w:t>I</w:t>
      </w:r>
      <w:r>
        <w:rPr>
          <w:rFonts w:hint="eastAsia"/>
          <w:sz w:val="24"/>
          <w:szCs w:val="28"/>
        </w:rPr>
        <w:t>的终端节能技术</w:t>
      </w:r>
      <w:r w:rsidR="000F4C42">
        <w:rPr>
          <w:rFonts w:hint="eastAsia"/>
          <w:sz w:val="24"/>
          <w:szCs w:val="28"/>
        </w:rPr>
        <w:t>（小米</w:t>
      </w:r>
      <w:r w:rsidR="006644C9">
        <w:rPr>
          <w:rFonts w:hint="eastAsia"/>
          <w:sz w:val="24"/>
          <w:szCs w:val="28"/>
        </w:rPr>
        <w:t>、M</w:t>
      </w:r>
      <w:r w:rsidR="006644C9">
        <w:rPr>
          <w:sz w:val="24"/>
          <w:szCs w:val="28"/>
        </w:rPr>
        <w:t>TK</w:t>
      </w:r>
      <w:r w:rsidR="000F4C42">
        <w:rPr>
          <w:rFonts w:hint="eastAsia"/>
          <w:sz w:val="24"/>
          <w:szCs w:val="28"/>
        </w:rPr>
        <w:t>）</w:t>
      </w:r>
    </w:p>
    <w:p w14:paraId="19D3ECD0" w14:textId="723098DD" w:rsidR="00F33018" w:rsidRPr="006644C9" w:rsidRDefault="00F33018" w:rsidP="00BE27F8">
      <w:pPr>
        <w:ind w:firstLine="420"/>
        <w:rPr>
          <w:sz w:val="24"/>
          <w:szCs w:val="28"/>
        </w:rPr>
      </w:pPr>
    </w:p>
    <w:p w14:paraId="4D65440E" w14:textId="46CED863" w:rsidR="00F33018" w:rsidRDefault="00F33018" w:rsidP="00A1786F">
      <w:pPr>
        <w:pStyle w:val="Heading2"/>
        <w:tabs>
          <w:tab w:val="center" w:pos="4153"/>
        </w:tabs>
        <w:rPr>
          <w:sz w:val="24"/>
          <w:szCs w:val="28"/>
        </w:rPr>
      </w:pPr>
      <w:r>
        <w:rPr>
          <w:rFonts w:hint="eastAsia"/>
          <w:sz w:val="24"/>
          <w:szCs w:val="28"/>
        </w:rPr>
        <w:t>2.12</w:t>
      </w:r>
      <w:r>
        <w:rPr>
          <w:sz w:val="24"/>
          <w:szCs w:val="28"/>
        </w:rPr>
        <w:t xml:space="preserve"> </w:t>
      </w:r>
      <w:r w:rsidRPr="00F33018">
        <w:rPr>
          <w:rFonts w:hint="eastAsia"/>
          <w:sz w:val="24"/>
          <w:szCs w:val="28"/>
        </w:rPr>
        <w:t>基于</w:t>
      </w:r>
      <w:r w:rsidRPr="00F33018">
        <w:rPr>
          <w:sz w:val="24"/>
          <w:szCs w:val="28"/>
        </w:rPr>
        <w:t>AI的覆盖和容量优化</w:t>
      </w:r>
      <w:r w:rsidR="000F4C42">
        <w:rPr>
          <w:rFonts w:hint="eastAsia"/>
          <w:sz w:val="24"/>
          <w:szCs w:val="28"/>
        </w:rPr>
        <w:t>（</w:t>
      </w:r>
      <w:r w:rsidR="00A1786F">
        <w:rPr>
          <w:rFonts w:hint="eastAsia"/>
          <w:sz w:val="24"/>
          <w:szCs w:val="28"/>
        </w:rPr>
        <w:t>联通</w:t>
      </w:r>
      <w:r w:rsidR="000F4C42">
        <w:rPr>
          <w:rFonts w:hint="eastAsia"/>
          <w:sz w:val="24"/>
          <w:szCs w:val="28"/>
        </w:rPr>
        <w:t>）</w:t>
      </w:r>
    </w:p>
    <w:p w14:paraId="3DA46F7B" w14:textId="6855941A" w:rsidR="00F33018" w:rsidRDefault="00F33018" w:rsidP="00BE27F8">
      <w:pPr>
        <w:ind w:firstLine="420"/>
        <w:rPr>
          <w:sz w:val="24"/>
          <w:szCs w:val="28"/>
        </w:rPr>
      </w:pPr>
    </w:p>
    <w:p w14:paraId="361FA228" w14:textId="60654272" w:rsidR="00F33018" w:rsidRDefault="00F33018" w:rsidP="00A1786F">
      <w:pPr>
        <w:pStyle w:val="Heading2"/>
        <w:tabs>
          <w:tab w:val="center" w:pos="4153"/>
        </w:tabs>
        <w:rPr>
          <w:sz w:val="24"/>
          <w:szCs w:val="28"/>
        </w:rPr>
      </w:pPr>
      <w:r>
        <w:rPr>
          <w:rFonts w:hint="eastAsia"/>
          <w:sz w:val="24"/>
          <w:szCs w:val="28"/>
        </w:rPr>
        <w:t>2.13</w:t>
      </w:r>
      <w:r>
        <w:rPr>
          <w:sz w:val="24"/>
          <w:szCs w:val="28"/>
        </w:rPr>
        <w:t xml:space="preserve"> </w:t>
      </w:r>
      <w:r w:rsidRPr="00F33018">
        <w:rPr>
          <w:rFonts w:hint="eastAsia"/>
          <w:sz w:val="24"/>
          <w:szCs w:val="28"/>
        </w:rPr>
        <w:t>基于</w:t>
      </w:r>
      <w:r w:rsidRPr="00F33018">
        <w:rPr>
          <w:sz w:val="24"/>
          <w:szCs w:val="28"/>
        </w:rPr>
        <w:t>AI的无线信道建模技术</w:t>
      </w:r>
      <w:r w:rsidR="00A1786F">
        <w:rPr>
          <w:rFonts w:hint="eastAsia"/>
          <w:sz w:val="24"/>
          <w:szCs w:val="28"/>
        </w:rPr>
        <w:t>（</w:t>
      </w:r>
      <w:r w:rsidR="00DE17F6">
        <w:rPr>
          <w:rFonts w:hint="eastAsia"/>
          <w:sz w:val="24"/>
          <w:szCs w:val="28"/>
        </w:rPr>
        <w:t>北交</w:t>
      </w:r>
      <w:r w:rsidR="00A1786F">
        <w:rPr>
          <w:rFonts w:hint="eastAsia"/>
          <w:sz w:val="24"/>
          <w:szCs w:val="28"/>
        </w:rPr>
        <w:t>）</w:t>
      </w:r>
    </w:p>
    <w:p w14:paraId="2FCCCCF8" w14:textId="5EE02061" w:rsidR="00F33018" w:rsidRDefault="00F33018" w:rsidP="00BE27F8">
      <w:pPr>
        <w:ind w:firstLine="420"/>
        <w:rPr>
          <w:sz w:val="24"/>
          <w:szCs w:val="28"/>
        </w:rPr>
      </w:pPr>
    </w:p>
    <w:p w14:paraId="574724B8" w14:textId="6E170FF6" w:rsidR="00F33018" w:rsidRDefault="003710F1" w:rsidP="00A1786F">
      <w:pPr>
        <w:pStyle w:val="Heading2"/>
        <w:tabs>
          <w:tab w:val="center" w:pos="4153"/>
        </w:tabs>
        <w:rPr>
          <w:sz w:val="24"/>
          <w:szCs w:val="28"/>
        </w:rPr>
      </w:pPr>
      <w:r>
        <w:rPr>
          <w:rFonts w:hint="eastAsia"/>
          <w:sz w:val="24"/>
          <w:szCs w:val="28"/>
        </w:rPr>
        <w:lastRenderedPageBreak/>
        <w:t>2.14</w:t>
      </w:r>
      <w:r>
        <w:rPr>
          <w:sz w:val="24"/>
          <w:szCs w:val="28"/>
        </w:rPr>
        <w:t xml:space="preserve"> </w:t>
      </w:r>
      <w:r w:rsidRPr="003710F1">
        <w:rPr>
          <w:sz w:val="24"/>
          <w:szCs w:val="28"/>
        </w:rPr>
        <w:t>AI驱动的无线网络故障检测与优化技术</w:t>
      </w:r>
      <w:r w:rsidR="00A1786F">
        <w:rPr>
          <w:rFonts w:hint="eastAsia"/>
          <w:sz w:val="24"/>
          <w:szCs w:val="28"/>
        </w:rPr>
        <w:t>（北邮）</w:t>
      </w:r>
    </w:p>
    <w:p w14:paraId="202030FE" w14:textId="0E043AB9" w:rsidR="003710F1" w:rsidRDefault="003710F1" w:rsidP="00BE27F8">
      <w:pPr>
        <w:ind w:firstLine="420"/>
        <w:rPr>
          <w:sz w:val="24"/>
          <w:szCs w:val="28"/>
        </w:rPr>
      </w:pPr>
    </w:p>
    <w:p w14:paraId="534D7265" w14:textId="71A4334C" w:rsidR="003710F1" w:rsidRDefault="003710F1" w:rsidP="00A1786F">
      <w:pPr>
        <w:pStyle w:val="Heading2"/>
        <w:tabs>
          <w:tab w:val="center" w:pos="4153"/>
        </w:tabs>
        <w:rPr>
          <w:sz w:val="24"/>
          <w:szCs w:val="28"/>
        </w:rPr>
      </w:pPr>
      <w:r>
        <w:rPr>
          <w:rFonts w:hint="eastAsia"/>
          <w:sz w:val="24"/>
          <w:szCs w:val="28"/>
        </w:rPr>
        <w:t>2.15</w:t>
      </w:r>
      <w:r>
        <w:rPr>
          <w:sz w:val="24"/>
          <w:szCs w:val="28"/>
        </w:rPr>
        <w:t xml:space="preserve"> </w:t>
      </w:r>
      <w:r w:rsidRPr="003710F1">
        <w:rPr>
          <w:rFonts w:hint="eastAsia"/>
          <w:sz w:val="24"/>
          <w:szCs w:val="28"/>
        </w:rPr>
        <w:t>基于</w:t>
      </w:r>
      <w:r w:rsidRPr="003710F1">
        <w:rPr>
          <w:sz w:val="24"/>
          <w:szCs w:val="28"/>
        </w:rPr>
        <w:t>AI的MEC关键技术</w:t>
      </w:r>
      <w:r w:rsidR="00A1786F">
        <w:rPr>
          <w:rFonts w:hint="eastAsia"/>
          <w:sz w:val="24"/>
          <w:szCs w:val="28"/>
        </w:rPr>
        <w:t>（联想</w:t>
      </w:r>
      <w:r w:rsidR="00D867CB">
        <w:rPr>
          <w:rFonts w:hint="eastAsia"/>
          <w:sz w:val="24"/>
          <w:szCs w:val="28"/>
        </w:rPr>
        <w:t>、腾讯</w:t>
      </w:r>
      <w:r w:rsidR="00A1786F">
        <w:rPr>
          <w:rFonts w:hint="eastAsia"/>
          <w:sz w:val="24"/>
          <w:szCs w:val="28"/>
        </w:rPr>
        <w:t>）</w:t>
      </w:r>
    </w:p>
    <w:p w14:paraId="168953E4" w14:textId="2D641B1C" w:rsidR="003710F1" w:rsidRPr="00A1786F" w:rsidRDefault="003710F1" w:rsidP="00BE27F8">
      <w:pPr>
        <w:ind w:firstLine="420"/>
        <w:rPr>
          <w:sz w:val="24"/>
          <w:szCs w:val="28"/>
        </w:rPr>
      </w:pPr>
    </w:p>
    <w:p w14:paraId="7470CD5F" w14:textId="20805625" w:rsidR="003710F1" w:rsidRDefault="003710F1" w:rsidP="00A1786F">
      <w:pPr>
        <w:pStyle w:val="Heading2"/>
        <w:tabs>
          <w:tab w:val="center" w:pos="4153"/>
        </w:tabs>
        <w:rPr>
          <w:sz w:val="24"/>
          <w:szCs w:val="28"/>
        </w:rPr>
      </w:pPr>
      <w:r>
        <w:rPr>
          <w:rFonts w:hint="eastAsia"/>
          <w:sz w:val="24"/>
          <w:szCs w:val="28"/>
        </w:rPr>
        <w:t>2.16</w:t>
      </w:r>
      <w:r>
        <w:rPr>
          <w:sz w:val="24"/>
          <w:szCs w:val="28"/>
        </w:rPr>
        <w:t xml:space="preserve"> </w:t>
      </w:r>
      <w:r w:rsidRPr="003710F1">
        <w:rPr>
          <w:rFonts w:hint="eastAsia"/>
          <w:sz w:val="24"/>
          <w:szCs w:val="28"/>
        </w:rPr>
        <w:t>基于</w:t>
      </w:r>
      <w:r w:rsidRPr="003710F1">
        <w:rPr>
          <w:sz w:val="24"/>
          <w:szCs w:val="28"/>
        </w:rPr>
        <w:t>AI的网络切片关键技术</w:t>
      </w:r>
      <w:r w:rsidR="00A1786F">
        <w:rPr>
          <w:rFonts w:hint="eastAsia"/>
          <w:sz w:val="24"/>
          <w:szCs w:val="28"/>
        </w:rPr>
        <w:t>（</w:t>
      </w:r>
      <w:r w:rsidR="007A1675">
        <w:rPr>
          <w:sz w:val="24"/>
          <w:szCs w:val="28"/>
        </w:rPr>
        <w:t>CMCC</w:t>
      </w:r>
      <w:r w:rsidR="00A1786F">
        <w:rPr>
          <w:rFonts w:hint="eastAsia"/>
          <w:sz w:val="24"/>
          <w:szCs w:val="28"/>
        </w:rPr>
        <w:t>）</w:t>
      </w:r>
    </w:p>
    <w:p w14:paraId="004215D3" w14:textId="024BF9E0" w:rsidR="003710F1" w:rsidRPr="007A1675" w:rsidRDefault="003710F1" w:rsidP="00BE27F8">
      <w:pPr>
        <w:ind w:firstLine="420"/>
        <w:rPr>
          <w:sz w:val="24"/>
          <w:szCs w:val="28"/>
        </w:rPr>
      </w:pPr>
    </w:p>
    <w:p w14:paraId="37BDBF06" w14:textId="44A98B3F" w:rsidR="003710F1" w:rsidRDefault="003710F1" w:rsidP="00A1786F">
      <w:pPr>
        <w:pStyle w:val="Heading2"/>
        <w:tabs>
          <w:tab w:val="center" w:pos="4153"/>
        </w:tabs>
        <w:rPr>
          <w:sz w:val="24"/>
          <w:szCs w:val="28"/>
        </w:rPr>
      </w:pPr>
      <w:r>
        <w:rPr>
          <w:rFonts w:hint="eastAsia"/>
          <w:sz w:val="24"/>
          <w:szCs w:val="28"/>
        </w:rPr>
        <w:t>2.17</w:t>
      </w:r>
      <w:r>
        <w:rPr>
          <w:sz w:val="24"/>
          <w:szCs w:val="28"/>
        </w:rPr>
        <w:t xml:space="preserve"> </w:t>
      </w:r>
      <w:r>
        <w:rPr>
          <w:rFonts w:hint="eastAsia"/>
          <w:sz w:val="24"/>
          <w:szCs w:val="28"/>
        </w:rPr>
        <w:t>基于A</w:t>
      </w:r>
      <w:r>
        <w:rPr>
          <w:sz w:val="24"/>
          <w:szCs w:val="28"/>
        </w:rPr>
        <w:t>I</w:t>
      </w:r>
      <w:r>
        <w:rPr>
          <w:rFonts w:hint="eastAsia"/>
          <w:sz w:val="24"/>
          <w:szCs w:val="28"/>
        </w:rPr>
        <w:t>的</w:t>
      </w:r>
      <w:r w:rsidRPr="003710F1">
        <w:rPr>
          <w:rFonts w:hint="eastAsia"/>
          <w:sz w:val="24"/>
          <w:szCs w:val="28"/>
        </w:rPr>
        <w:t>疫情监控关键技术</w:t>
      </w:r>
      <w:r w:rsidR="00A1786F">
        <w:rPr>
          <w:rFonts w:hint="eastAsia"/>
          <w:sz w:val="24"/>
          <w:szCs w:val="28"/>
        </w:rPr>
        <w:t>（C</w:t>
      </w:r>
      <w:r w:rsidR="00A1786F">
        <w:rPr>
          <w:sz w:val="24"/>
          <w:szCs w:val="28"/>
        </w:rPr>
        <w:t>MCC</w:t>
      </w:r>
      <w:r w:rsidR="00A1786F">
        <w:rPr>
          <w:rFonts w:hint="eastAsia"/>
          <w:sz w:val="24"/>
          <w:szCs w:val="28"/>
        </w:rPr>
        <w:t>）</w:t>
      </w:r>
    </w:p>
    <w:p w14:paraId="11D82C99" w14:textId="231A30E6" w:rsidR="00F33018" w:rsidRDefault="00F33018" w:rsidP="00BE27F8">
      <w:pPr>
        <w:ind w:firstLine="420"/>
        <w:rPr>
          <w:sz w:val="24"/>
          <w:szCs w:val="28"/>
        </w:rPr>
      </w:pPr>
    </w:p>
    <w:p w14:paraId="57D344D6" w14:textId="3E083ABF" w:rsidR="00822B19" w:rsidRDefault="00822B19" w:rsidP="00822B19">
      <w:pPr>
        <w:pStyle w:val="Heading2"/>
        <w:tabs>
          <w:tab w:val="center" w:pos="4153"/>
        </w:tabs>
        <w:rPr>
          <w:sz w:val="24"/>
          <w:szCs w:val="28"/>
        </w:rPr>
      </w:pPr>
      <w:r>
        <w:rPr>
          <w:rFonts w:hint="eastAsia"/>
          <w:sz w:val="24"/>
          <w:szCs w:val="28"/>
        </w:rPr>
        <w:t>2.18</w:t>
      </w:r>
      <w:r w:rsidR="00061E84">
        <w:rPr>
          <w:sz w:val="24"/>
          <w:szCs w:val="28"/>
        </w:rPr>
        <w:t xml:space="preserve"> </w:t>
      </w:r>
      <w:r>
        <w:rPr>
          <w:rFonts w:hint="eastAsia"/>
          <w:sz w:val="24"/>
          <w:szCs w:val="28"/>
        </w:rPr>
        <w:t>基于A</w:t>
      </w:r>
      <w:r>
        <w:rPr>
          <w:sz w:val="24"/>
          <w:szCs w:val="28"/>
        </w:rPr>
        <w:t>I</w:t>
      </w:r>
      <w:r>
        <w:rPr>
          <w:rFonts w:hint="eastAsia"/>
          <w:sz w:val="24"/>
          <w:szCs w:val="28"/>
        </w:rPr>
        <w:t>的毫米波通信（三星研究院）</w:t>
      </w:r>
    </w:p>
    <w:p w14:paraId="198DE4C7" w14:textId="71EF622C" w:rsidR="00822B19" w:rsidRDefault="00822B19" w:rsidP="00BE27F8">
      <w:pPr>
        <w:ind w:firstLine="420"/>
        <w:rPr>
          <w:sz w:val="24"/>
          <w:szCs w:val="28"/>
        </w:rPr>
      </w:pPr>
    </w:p>
    <w:p w14:paraId="079638DC" w14:textId="6CF27006" w:rsidR="00061E84" w:rsidRPr="00061E84" w:rsidRDefault="00061E84" w:rsidP="00061E84">
      <w:pPr>
        <w:rPr>
          <w:rFonts w:asciiTheme="majorHAnsi" w:eastAsiaTheme="majorEastAsia" w:hAnsiTheme="majorHAnsi" w:cstheme="majorBidi"/>
          <w:b/>
          <w:bCs/>
          <w:sz w:val="24"/>
          <w:szCs w:val="28"/>
        </w:rPr>
      </w:pPr>
      <w:r w:rsidRPr="00061E84">
        <w:rPr>
          <w:rFonts w:asciiTheme="majorHAnsi" w:eastAsiaTheme="majorEastAsia" w:hAnsiTheme="majorHAnsi" w:cstheme="majorBidi" w:hint="eastAsia"/>
          <w:b/>
          <w:bCs/>
          <w:sz w:val="24"/>
          <w:szCs w:val="28"/>
        </w:rPr>
        <w:t>2.1</w:t>
      </w:r>
      <w:r>
        <w:rPr>
          <w:rFonts w:asciiTheme="majorHAnsi" w:eastAsiaTheme="majorEastAsia" w:hAnsiTheme="majorHAnsi" w:cstheme="majorBidi" w:hint="eastAsia"/>
          <w:b/>
          <w:bCs/>
          <w:sz w:val="24"/>
          <w:szCs w:val="28"/>
        </w:rPr>
        <w:t>9</w:t>
      </w:r>
      <w:r>
        <w:rPr>
          <w:rFonts w:asciiTheme="majorHAnsi" w:eastAsiaTheme="majorEastAsia" w:hAnsiTheme="majorHAnsi" w:cstheme="majorBidi"/>
          <w:b/>
          <w:bCs/>
          <w:sz w:val="24"/>
          <w:szCs w:val="28"/>
        </w:rPr>
        <w:t xml:space="preserve"> </w:t>
      </w:r>
      <w:r w:rsidRPr="00061E84">
        <w:rPr>
          <w:rFonts w:asciiTheme="majorHAnsi" w:eastAsiaTheme="majorEastAsia" w:hAnsiTheme="majorHAnsi" w:cstheme="majorBidi" w:hint="eastAsia"/>
          <w:b/>
          <w:bCs/>
          <w:sz w:val="24"/>
          <w:szCs w:val="28"/>
        </w:rPr>
        <w:t>基于</w:t>
      </w:r>
      <w:r w:rsidRPr="00061E84">
        <w:rPr>
          <w:rFonts w:asciiTheme="majorHAnsi" w:eastAsiaTheme="majorEastAsia" w:hAnsiTheme="majorHAnsi" w:cstheme="majorBidi"/>
          <w:b/>
          <w:bCs/>
          <w:sz w:val="24"/>
          <w:szCs w:val="28"/>
        </w:rPr>
        <w:t xml:space="preserve"> AI 的核心网节能</w:t>
      </w:r>
      <w:r>
        <w:rPr>
          <w:rFonts w:asciiTheme="majorHAnsi" w:eastAsiaTheme="majorEastAsia" w:hAnsiTheme="majorHAnsi" w:cstheme="majorBidi" w:hint="eastAsia"/>
          <w:b/>
          <w:bCs/>
          <w:sz w:val="24"/>
          <w:szCs w:val="28"/>
        </w:rPr>
        <w:t>（电信）</w:t>
      </w:r>
    </w:p>
    <w:p w14:paraId="661A34D4" w14:textId="0D9836C2" w:rsidR="00061E84" w:rsidRDefault="00061E84" w:rsidP="00BE27F8">
      <w:pPr>
        <w:ind w:firstLine="420"/>
        <w:rPr>
          <w:sz w:val="24"/>
          <w:szCs w:val="28"/>
        </w:rPr>
      </w:pPr>
    </w:p>
    <w:p w14:paraId="0F02C45E" w14:textId="53B5B2ED" w:rsidR="00061E84" w:rsidRDefault="00061E84" w:rsidP="00061E84">
      <w:pPr>
        <w:rPr>
          <w:rFonts w:asciiTheme="majorHAnsi" w:eastAsiaTheme="majorEastAsia" w:hAnsiTheme="majorHAnsi" w:cstheme="majorBidi"/>
          <w:b/>
          <w:bCs/>
          <w:sz w:val="24"/>
          <w:szCs w:val="28"/>
        </w:rPr>
      </w:pPr>
      <w:r w:rsidRPr="00061E84">
        <w:rPr>
          <w:rFonts w:asciiTheme="majorHAnsi" w:eastAsiaTheme="majorEastAsia" w:hAnsiTheme="majorHAnsi" w:cstheme="majorBidi" w:hint="eastAsia"/>
          <w:b/>
          <w:bCs/>
          <w:sz w:val="24"/>
          <w:szCs w:val="28"/>
        </w:rPr>
        <w:t>2.</w:t>
      </w:r>
      <w:r>
        <w:rPr>
          <w:rFonts w:asciiTheme="majorHAnsi" w:eastAsiaTheme="majorEastAsia" w:hAnsiTheme="majorHAnsi" w:cstheme="majorBidi" w:hint="eastAsia"/>
          <w:b/>
          <w:bCs/>
          <w:sz w:val="24"/>
          <w:szCs w:val="28"/>
        </w:rPr>
        <w:t>20</w:t>
      </w:r>
      <w:r>
        <w:rPr>
          <w:rFonts w:asciiTheme="majorHAnsi" w:eastAsiaTheme="majorEastAsia" w:hAnsiTheme="majorHAnsi" w:cstheme="majorBidi"/>
          <w:b/>
          <w:bCs/>
          <w:sz w:val="24"/>
          <w:szCs w:val="28"/>
        </w:rPr>
        <w:t xml:space="preserve"> </w:t>
      </w:r>
      <w:r w:rsidRPr="00061E84">
        <w:rPr>
          <w:rFonts w:asciiTheme="majorHAnsi" w:eastAsiaTheme="majorEastAsia" w:hAnsiTheme="majorHAnsi" w:cstheme="majorBidi" w:hint="eastAsia"/>
          <w:b/>
          <w:bCs/>
          <w:sz w:val="24"/>
          <w:szCs w:val="28"/>
        </w:rPr>
        <w:t>基于</w:t>
      </w:r>
      <w:r w:rsidRPr="00061E84">
        <w:rPr>
          <w:rFonts w:asciiTheme="majorHAnsi" w:eastAsiaTheme="majorEastAsia" w:hAnsiTheme="majorHAnsi" w:cstheme="majorBidi"/>
          <w:b/>
          <w:bCs/>
          <w:sz w:val="24"/>
          <w:szCs w:val="28"/>
        </w:rPr>
        <w:t xml:space="preserve"> AI 的多接入融合</w:t>
      </w:r>
      <w:r>
        <w:rPr>
          <w:rFonts w:asciiTheme="majorHAnsi" w:eastAsiaTheme="majorEastAsia" w:hAnsiTheme="majorHAnsi" w:cstheme="majorBidi" w:hint="eastAsia"/>
          <w:b/>
          <w:bCs/>
          <w:sz w:val="24"/>
          <w:szCs w:val="28"/>
        </w:rPr>
        <w:t>（电信）</w:t>
      </w:r>
      <w:r w:rsidRPr="00061E84">
        <w:rPr>
          <w:rFonts w:asciiTheme="majorHAnsi" w:eastAsiaTheme="majorEastAsia" w:hAnsiTheme="majorHAnsi" w:cstheme="majorBidi"/>
          <w:b/>
          <w:bCs/>
          <w:sz w:val="24"/>
          <w:szCs w:val="28"/>
        </w:rPr>
        <w:cr/>
      </w:r>
    </w:p>
    <w:p w14:paraId="1F7523D8" w14:textId="6E15F92C" w:rsidR="00061E84" w:rsidRPr="00061E84" w:rsidRDefault="00061E84" w:rsidP="00061E84">
      <w:pPr>
        <w:rPr>
          <w:rFonts w:asciiTheme="majorHAnsi" w:eastAsiaTheme="majorEastAsia" w:hAnsiTheme="majorHAnsi" w:cstheme="majorBidi"/>
          <w:b/>
          <w:bCs/>
          <w:sz w:val="24"/>
          <w:szCs w:val="28"/>
        </w:rPr>
      </w:pPr>
      <w:r>
        <w:rPr>
          <w:rFonts w:asciiTheme="majorHAnsi" w:eastAsiaTheme="majorEastAsia" w:hAnsiTheme="majorHAnsi" w:cstheme="majorBidi" w:hint="eastAsia"/>
          <w:b/>
          <w:bCs/>
          <w:sz w:val="24"/>
          <w:szCs w:val="28"/>
        </w:rPr>
        <w:t>2.21</w:t>
      </w:r>
      <w:r>
        <w:rPr>
          <w:rFonts w:asciiTheme="majorHAnsi" w:eastAsiaTheme="majorEastAsia" w:hAnsiTheme="majorHAnsi" w:cstheme="majorBidi"/>
          <w:b/>
          <w:bCs/>
          <w:sz w:val="24"/>
          <w:szCs w:val="28"/>
        </w:rPr>
        <w:t xml:space="preserve"> </w:t>
      </w:r>
      <w:r w:rsidRPr="00061E84">
        <w:rPr>
          <w:rFonts w:asciiTheme="majorHAnsi" w:eastAsiaTheme="majorEastAsia" w:hAnsiTheme="majorHAnsi" w:cstheme="majorBidi" w:hint="eastAsia"/>
          <w:b/>
          <w:bCs/>
          <w:sz w:val="24"/>
          <w:szCs w:val="28"/>
        </w:rPr>
        <w:t>基于</w:t>
      </w:r>
      <w:r w:rsidRPr="00061E84">
        <w:rPr>
          <w:rFonts w:asciiTheme="majorHAnsi" w:eastAsiaTheme="majorEastAsia" w:hAnsiTheme="majorHAnsi" w:cstheme="majorBidi"/>
          <w:b/>
          <w:bCs/>
          <w:sz w:val="24"/>
          <w:szCs w:val="28"/>
        </w:rPr>
        <w:t xml:space="preserve"> AI 的无线网络指标分析与预测</w:t>
      </w:r>
      <w:r w:rsidR="00B96804">
        <w:rPr>
          <w:rFonts w:asciiTheme="majorHAnsi" w:eastAsiaTheme="majorEastAsia" w:hAnsiTheme="majorHAnsi" w:cstheme="majorBidi" w:hint="eastAsia"/>
          <w:b/>
          <w:bCs/>
          <w:sz w:val="24"/>
          <w:szCs w:val="28"/>
        </w:rPr>
        <w:t>（电信）</w:t>
      </w:r>
    </w:p>
    <w:p w14:paraId="6E8C353A" w14:textId="77777777" w:rsidR="00061E84" w:rsidRPr="00BE27F8" w:rsidRDefault="00061E84" w:rsidP="00B96804">
      <w:pPr>
        <w:rPr>
          <w:sz w:val="24"/>
          <w:szCs w:val="28"/>
        </w:rPr>
      </w:pPr>
    </w:p>
    <w:p w14:paraId="3934436E" w14:textId="5C60B4D7" w:rsidR="006711BE" w:rsidRDefault="00ED2C3B" w:rsidP="00ED2C3B">
      <w:pPr>
        <w:pStyle w:val="Heading1"/>
        <w:rPr>
          <w:sz w:val="24"/>
          <w:szCs w:val="24"/>
        </w:rPr>
      </w:pPr>
      <w:bookmarkStart w:id="2" w:name="_Toc42259688"/>
      <w:r>
        <w:rPr>
          <w:rFonts w:hint="eastAsia"/>
          <w:sz w:val="24"/>
          <w:szCs w:val="24"/>
        </w:rPr>
        <w:lastRenderedPageBreak/>
        <w:t>三、</w:t>
      </w:r>
      <w:r w:rsidR="006711BE" w:rsidRPr="00ED2C3B">
        <w:rPr>
          <w:rFonts w:hint="eastAsia"/>
          <w:sz w:val="24"/>
          <w:szCs w:val="24"/>
        </w:rPr>
        <w:t>5</w:t>
      </w:r>
      <w:r w:rsidR="006711BE" w:rsidRPr="00ED2C3B">
        <w:rPr>
          <w:sz w:val="24"/>
          <w:szCs w:val="24"/>
        </w:rPr>
        <w:t>G</w:t>
      </w:r>
      <w:r w:rsidR="006711BE" w:rsidRPr="00ED2C3B">
        <w:rPr>
          <w:rFonts w:hint="eastAsia"/>
          <w:sz w:val="24"/>
          <w:szCs w:val="24"/>
        </w:rPr>
        <w:t>支持A</w:t>
      </w:r>
      <w:r w:rsidR="006711BE" w:rsidRPr="00ED2C3B">
        <w:rPr>
          <w:sz w:val="24"/>
          <w:szCs w:val="24"/>
        </w:rPr>
        <w:t>I</w:t>
      </w:r>
      <w:r w:rsidR="006711BE" w:rsidRPr="00ED2C3B">
        <w:rPr>
          <w:rFonts w:hint="eastAsia"/>
          <w:sz w:val="24"/>
          <w:szCs w:val="24"/>
        </w:rPr>
        <w:t>算法及应用</w:t>
      </w:r>
      <w:bookmarkEnd w:id="2"/>
      <w:r w:rsidR="000F4C42">
        <w:rPr>
          <w:rFonts w:hint="eastAsia"/>
          <w:sz w:val="24"/>
          <w:szCs w:val="24"/>
        </w:rPr>
        <w:t>（</w:t>
      </w:r>
      <w:r w:rsidR="000F4C42">
        <w:rPr>
          <w:sz w:val="24"/>
          <w:szCs w:val="24"/>
        </w:rPr>
        <w:t>OPPO</w:t>
      </w:r>
      <w:r w:rsidR="000F4C42">
        <w:rPr>
          <w:rFonts w:hint="eastAsia"/>
          <w:sz w:val="24"/>
          <w:szCs w:val="24"/>
        </w:rPr>
        <w:t>）</w:t>
      </w:r>
    </w:p>
    <w:p w14:paraId="39DC9CF2" w14:textId="77777777" w:rsidR="00ED2C3B" w:rsidRPr="00BE27F8" w:rsidRDefault="00ED2C3B" w:rsidP="00BE27F8">
      <w:pPr>
        <w:ind w:firstLine="420"/>
        <w:rPr>
          <w:sz w:val="24"/>
          <w:szCs w:val="28"/>
        </w:rPr>
      </w:pPr>
    </w:p>
    <w:p w14:paraId="21DD95C7" w14:textId="1F93D2E5" w:rsidR="006711BE" w:rsidRDefault="00ED2C3B" w:rsidP="00ED2C3B">
      <w:pPr>
        <w:pStyle w:val="Heading1"/>
        <w:rPr>
          <w:sz w:val="24"/>
          <w:szCs w:val="24"/>
        </w:rPr>
      </w:pPr>
      <w:bookmarkStart w:id="3" w:name="_Toc42259689"/>
      <w:r>
        <w:rPr>
          <w:rFonts w:hint="eastAsia"/>
          <w:sz w:val="24"/>
          <w:szCs w:val="24"/>
        </w:rPr>
        <w:t>四、</w:t>
      </w:r>
      <w:r w:rsidR="006711BE" w:rsidRPr="00ED2C3B">
        <w:rPr>
          <w:rFonts w:hint="eastAsia"/>
          <w:sz w:val="24"/>
          <w:szCs w:val="24"/>
        </w:rPr>
        <w:t>5</w:t>
      </w:r>
      <w:r w:rsidR="006711BE" w:rsidRPr="00ED2C3B">
        <w:rPr>
          <w:sz w:val="24"/>
          <w:szCs w:val="24"/>
        </w:rPr>
        <w:t>G</w:t>
      </w:r>
      <w:r w:rsidR="006711BE" w:rsidRPr="00ED2C3B">
        <w:rPr>
          <w:rFonts w:hint="eastAsia"/>
          <w:sz w:val="24"/>
          <w:szCs w:val="24"/>
        </w:rPr>
        <w:t>与A</w:t>
      </w:r>
      <w:r w:rsidR="006711BE" w:rsidRPr="00ED2C3B">
        <w:rPr>
          <w:sz w:val="24"/>
          <w:szCs w:val="24"/>
        </w:rPr>
        <w:t>I</w:t>
      </w:r>
      <w:r w:rsidR="006711BE" w:rsidRPr="00ED2C3B">
        <w:rPr>
          <w:rFonts w:hint="eastAsia"/>
          <w:sz w:val="24"/>
          <w:szCs w:val="24"/>
        </w:rPr>
        <w:t>融合赋能垂直行业</w:t>
      </w:r>
      <w:bookmarkEnd w:id="3"/>
    </w:p>
    <w:p w14:paraId="7D275416" w14:textId="6373B24A" w:rsidR="000F4C42" w:rsidRDefault="000F4C42" w:rsidP="00A1786F">
      <w:pPr>
        <w:pStyle w:val="Heading2"/>
        <w:tabs>
          <w:tab w:val="center" w:pos="4153"/>
        </w:tabs>
        <w:rPr>
          <w:sz w:val="24"/>
          <w:szCs w:val="28"/>
        </w:rPr>
      </w:pPr>
      <w:r>
        <w:rPr>
          <w:sz w:val="24"/>
          <w:szCs w:val="28"/>
        </w:rPr>
        <w:t>4</w:t>
      </w:r>
      <w:r>
        <w:rPr>
          <w:rFonts w:hint="eastAsia"/>
          <w:sz w:val="24"/>
          <w:szCs w:val="28"/>
        </w:rPr>
        <w:t>.1</w:t>
      </w:r>
      <w:r>
        <w:rPr>
          <w:sz w:val="24"/>
          <w:szCs w:val="28"/>
        </w:rPr>
        <w:t xml:space="preserve"> </w:t>
      </w:r>
      <w:r w:rsidRPr="000F4C42">
        <w:rPr>
          <w:rFonts w:hint="eastAsia"/>
          <w:sz w:val="24"/>
          <w:szCs w:val="28"/>
        </w:rPr>
        <w:t>智能交通</w:t>
      </w:r>
      <w:r w:rsidR="00A1786F">
        <w:rPr>
          <w:rFonts w:hint="eastAsia"/>
          <w:sz w:val="24"/>
          <w:szCs w:val="28"/>
        </w:rPr>
        <w:t>（</w:t>
      </w:r>
      <w:r w:rsidR="00A1786F">
        <w:rPr>
          <w:sz w:val="24"/>
          <w:szCs w:val="28"/>
        </w:rPr>
        <w:t>CATT</w:t>
      </w:r>
      <w:r w:rsidR="00A0747D">
        <w:rPr>
          <w:rFonts w:hint="eastAsia"/>
          <w:sz w:val="24"/>
          <w:szCs w:val="28"/>
        </w:rPr>
        <w:t>、百度</w:t>
      </w:r>
      <w:r w:rsidR="005B47E8">
        <w:rPr>
          <w:rFonts w:hint="eastAsia"/>
          <w:sz w:val="24"/>
          <w:szCs w:val="28"/>
        </w:rPr>
        <w:t>、腾讯</w:t>
      </w:r>
      <w:r w:rsidR="00A1786F">
        <w:rPr>
          <w:rFonts w:hint="eastAsia"/>
          <w:sz w:val="24"/>
          <w:szCs w:val="28"/>
        </w:rPr>
        <w:t>）</w:t>
      </w:r>
    </w:p>
    <w:p w14:paraId="0DF92D0C" w14:textId="2B41CE1F" w:rsidR="000F4C42" w:rsidRDefault="000F4C42" w:rsidP="000F4C42">
      <w:pPr>
        <w:ind w:firstLine="420"/>
        <w:rPr>
          <w:sz w:val="24"/>
          <w:szCs w:val="28"/>
        </w:rPr>
      </w:pPr>
    </w:p>
    <w:p w14:paraId="168D4DE9" w14:textId="72A71FA0" w:rsidR="000F4C42" w:rsidRDefault="000F4C42" w:rsidP="00A1786F">
      <w:pPr>
        <w:pStyle w:val="Heading2"/>
        <w:tabs>
          <w:tab w:val="center" w:pos="4153"/>
        </w:tabs>
        <w:rPr>
          <w:sz w:val="24"/>
          <w:szCs w:val="28"/>
        </w:rPr>
      </w:pPr>
      <w:r>
        <w:rPr>
          <w:rFonts w:hint="eastAsia"/>
          <w:sz w:val="24"/>
          <w:szCs w:val="28"/>
        </w:rPr>
        <w:t>4.2</w:t>
      </w:r>
      <w:r>
        <w:rPr>
          <w:sz w:val="24"/>
          <w:szCs w:val="28"/>
        </w:rPr>
        <w:t xml:space="preserve"> </w:t>
      </w:r>
      <w:r w:rsidRPr="000F4C42">
        <w:rPr>
          <w:rFonts w:hint="eastAsia"/>
          <w:sz w:val="24"/>
          <w:szCs w:val="28"/>
        </w:rPr>
        <w:t>智慧新媒体</w:t>
      </w:r>
      <w:r w:rsidR="00DE17F6">
        <w:rPr>
          <w:rFonts w:hint="eastAsia"/>
          <w:sz w:val="24"/>
          <w:szCs w:val="28"/>
        </w:rPr>
        <w:t>（高通</w:t>
      </w:r>
      <w:r w:rsidR="00A1786F">
        <w:rPr>
          <w:sz w:val="24"/>
          <w:szCs w:val="28"/>
        </w:rPr>
        <w:t>)</w:t>
      </w:r>
    </w:p>
    <w:p w14:paraId="429E94BB" w14:textId="208AD7EF" w:rsidR="00624852" w:rsidRDefault="0083695A" w:rsidP="000F4C42">
      <w:pPr>
        <w:ind w:firstLine="420"/>
        <w:rPr>
          <w:sz w:val="24"/>
          <w:szCs w:val="28"/>
        </w:rPr>
      </w:pPr>
      <w:r>
        <w:rPr>
          <w:rFonts w:hint="eastAsia"/>
          <w:sz w:val="24"/>
          <w:szCs w:val="28"/>
        </w:rPr>
        <w:t>4G商用</w:t>
      </w:r>
      <w:r w:rsidR="00784EDA">
        <w:rPr>
          <w:rFonts w:hint="eastAsia"/>
          <w:sz w:val="24"/>
          <w:szCs w:val="28"/>
        </w:rPr>
        <w:t>为</w:t>
      </w:r>
      <w:r w:rsidR="00A37FB4">
        <w:rPr>
          <w:rFonts w:hint="eastAsia"/>
          <w:sz w:val="24"/>
          <w:szCs w:val="28"/>
        </w:rPr>
        <w:t>移动互联网</w:t>
      </w:r>
      <w:r w:rsidR="00784EDA">
        <w:rPr>
          <w:rFonts w:hint="eastAsia"/>
          <w:sz w:val="24"/>
          <w:szCs w:val="28"/>
        </w:rPr>
        <w:t>提供了巨大的</w:t>
      </w:r>
      <w:r w:rsidR="009B1492">
        <w:rPr>
          <w:rFonts w:hint="eastAsia"/>
          <w:sz w:val="24"/>
          <w:szCs w:val="28"/>
        </w:rPr>
        <w:t>数据</w:t>
      </w:r>
      <w:r w:rsidR="00A37FB4">
        <w:rPr>
          <w:rFonts w:hint="eastAsia"/>
          <w:sz w:val="24"/>
          <w:szCs w:val="28"/>
        </w:rPr>
        <w:t>管道</w:t>
      </w:r>
      <w:r w:rsidR="00784EDA">
        <w:rPr>
          <w:rFonts w:hint="eastAsia"/>
          <w:sz w:val="24"/>
          <w:szCs w:val="28"/>
        </w:rPr>
        <w:t>，</w:t>
      </w:r>
      <w:r w:rsidR="00C55892">
        <w:rPr>
          <w:rFonts w:hint="eastAsia"/>
          <w:sz w:val="24"/>
          <w:szCs w:val="28"/>
        </w:rPr>
        <w:t>基于</w:t>
      </w:r>
      <w:r w:rsidR="00784EDA">
        <w:rPr>
          <w:rFonts w:hint="eastAsia"/>
          <w:sz w:val="24"/>
          <w:szCs w:val="28"/>
        </w:rPr>
        <w:t>智能手机</w:t>
      </w:r>
      <w:r w:rsidR="00C55892">
        <w:rPr>
          <w:rFonts w:hint="eastAsia"/>
          <w:sz w:val="24"/>
          <w:szCs w:val="28"/>
        </w:rPr>
        <w:t>的视频</w:t>
      </w:r>
      <w:r>
        <w:rPr>
          <w:rFonts w:hint="eastAsia"/>
          <w:sz w:val="24"/>
          <w:szCs w:val="28"/>
        </w:rPr>
        <w:t>类</w:t>
      </w:r>
      <w:r w:rsidR="00C55892">
        <w:rPr>
          <w:rFonts w:hint="eastAsia"/>
          <w:sz w:val="24"/>
          <w:szCs w:val="28"/>
        </w:rPr>
        <w:t>节目</w:t>
      </w:r>
      <w:r w:rsidR="009B1492">
        <w:rPr>
          <w:rFonts w:hint="eastAsia"/>
          <w:sz w:val="24"/>
          <w:szCs w:val="28"/>
        </w:rPr>
        <w:t>也</w:t>
      </w:r>
      <w:r>
        <w:rPr>
          <w:rFonts w:hint="eastAsia"/>
          <w:sz w:val="24"/>
          <w:szCs w:val="28"/>
        </w:rPr>
        <w:t>发生了巨大的变化</w:t>
      </w:r>
      <w:r w:rsidR="00A215B3">
        <w:rPr>
          <w:rFonts w:hint="eastAsia"/>
          <w:sz w:val="24"/>
          <w:szCs w:val="28"/>
        </w:rPr>
        <w:t>。首先</w:t>
      </w:r>
      <w:r w:rsidR="0050341C">
        <w:rPr>
          <w:rFonts w:hint="eastAsia"/>
          <w:sz w:val="24"/>
          <w:szCs w:val="28"/>
        </w:rPr>
        <w:t>，</w:t>
      </w:r>
      <w:r w:rsidR="00A215B3">
        <w:rPr>
          <w:rFonts w:hint="eastAsia"/>
          <w:sz w:val="24"/>
          <w:szCs w:val="28"/>
        </w:rPr>
        <w:t>大量的直播类节目</w:t>
      </w:r>
      <w:r w:rsidR="007720A7">
        <w:rPr>
          <w:rFonts w:hint="eastAsia"/>
          <w:sz w:val="24"/>
          <w:szCs w:val="28"/>
        </w:rPr>
        <w:t>迅速走红</w:t>
      </w:r>
      <w:r w:rsidR="00A37FB4">
        <w:rPr>
          <w:rFonts w:hint="eastAsia"/>
          <w:sz w:val="24"/>
          <w:szCs w:val="28"/>
        </w:rPr>
        <w:t>：</w:t>
      </w:r>
      <w:r w:rsidR="007720A7">
        <w:rPr>
          <w:rFonts w:hint="eastAsia"/>
          <w:sz w:val="24"/>
          <w:szCs w:val="28"/>
        </w:rPr>
        <w:t>从最初的网红直播</w:t>
      </w:r>
      <w:r w:rsidR="00A37FB4">
        <w:rPr>
          <w:rFonts w:hint="eastAsia"/>
          <w:sz w:val="24"/>
          <w:szCs w:val="28"/>
        </w:rPr>
        <w:t>开始，头部主播可以轻易的聚集百万以上的在线观众；2</w:t>
      </w:r>
      <w:r w:rsidR="00A37FB4">
        <w:rPr>
          <w:sz w:val="24"/>
          <w:szCs w:val="28"/>
        </w:rPr>
        <w:t>018</w:t>
      </w:r>
      <w:r w:rsidR="00A37FB4">
        <w:rPr>
          <w:rFonts w:hint="eastAsia"/>
          <w:sz w:val="24"/>
          <w:szCs w:val="28"/>
        </w:rPr>
        <w:t>年</w:t>
      </w:r>
      <w:r w:rsidR="0094040B">
        <w:rPr>
          <w:rFonts w:hint="eastAsia"/>
          <w:sz w:val="24"/>
          <w:szCs w:val="28"/>
        </w:rPr>
        <w:t>，在线观众数突破了千万</w:t>
      </w:r>
      <w:r w:rsidR="009A7119">
        <w:rPr>
          <w:rFonts w:hint="eastAsia"/>
          <w:sz w:val="24"/>
          <w:szCs w:val="28"/>
        </w:rPr>
        <w:t>，首先是</w:t>
      </w:r>
      <w:r w:rsidR="00AF2CF4">
        <w:rPr>
          <w:rFonts w:hint="eastAsia"/>
          <w:sz w:val="24"/>
          <w:szCs w:val="28"/>
        </w:rPr>
        <w:t>NBA西区决赛</w:t>
      </w:r>
      <w:r w:rsidR="0094040B">
        <w:rPr>
          <w:rFonts w:hint="eastAsia"/>
          <w:sz w:val="24"/>
          <w:szCs w:val="28"/>
        </w:rPr>
        <w:t>出现了4</w:t>
      </w:r>
      <w:r w:rsidR="0094040B">
        <w:rPr>
          <w:sz w:val="24"/>
          <w:szCs w:val="28"/>
        </w:rPr>
        <w:t>000</w:t>
      </w:r>
      <w:r w:rsidR="0094040B">
        <w:rPr>
          <w:rFonts w:hint="eastAsia"/>
          <w:sz w:val="24"/>
          <w:szCs w:val="28"/>
        </w:rPr>
        <w:t>万的在线观众</w:t>
      </w:r>
      <w:r w:rsidR="009A7119">
        <w:rPr>
          <w:rFonts w:hint="eastAsia"/>
          <w:sz w:val="24"/>
          <w:szCs w:val="28"/>
        </w:rPr>
        <w:t>，同年的</w:t>
      </w:r>
      <w:r w:rsidR="009A7119">
        <w:rPr>
          <w:rFonts w:hint="eastAsia"/>
          <w:sz w:val="24"/>
          <w:szCs w:val="28"/>
        </w:rPr>
        <w:t>世界杯开幕战出现了</w:t>
      </w:r>
      <w:r w:rsidR="0050341C">
        <w:rPr>
          <w:rFonts w:hint="eastAsia"/>
          <w:sz w:val="24"/>
          <w:szCs w:val="28"/>
        </w:rPr>
        <w:t>约</w:t>
      </w:r>
      <w:r w:rsidR="0050341C">
        <w:rPr>
          <w:sz w:val="24"/>
          <w:szCs w:val="28"/>
        </w:rPr>
        <w:t>8</w:t>
      </w:r>
      <w:r w:rsidR="009A7119">
        <w:rPr>
          <w:sz w:val="24"/>
          <w:szCs w:val="28"/>
        </w:rPr>
        <w:t>000</w:t>
      </w:r>
      <w:r w:rsidR="009A7119">
        <w:rPr>
          <w:rFonts w:hint="eastAsia"/>
          <w:sz w:val="24"/>
          <w:szCs w:val="28"/>
        </w:rPr>
        <w:t>万的在线观众</w:t>
      </w:r>
      <w:r w:rsidR="009A7119">
        <w:rPr>
          <w:rFonts w:hint="eastAsia"/>
          <w:sz w:val="24"/>
          <w:szCs w:val="28"/>
        </w:rPr>
        <w:t>；</w:t>
      </w:r>
      <w:r w:rsidR="00637406">
        <w:rPr>
          <w:rFonts w:hint="eastAsia"/>
          <w:sz w:val="24"/>
          <w:szCs w:val="28"/>
        </w:rPr>
        <w:t>2</w:t>
      </w:r>
      <w:r w:rsidR="00637406">
        <w:rPr>
          <w:sz w:val="24"/>
          <w:szCs w:val="28"/>
        </w:rPr>
        <w:t>019</w:t>
      </w:r>
      <w:r w:rsidR="00637406">
        <w:rPr>
          <w:rFonts w:hint="eastAsia"/>
          <w:sz w:val="24"/>
          <w:szCs w:val="28"/>
        </w:rPr>
        <w:t>年，千万</w:t>
      </w:r>
      <w:r w:rsidR="006B26CD">
        <w:rPr>
          <w:rFonts w:hint="eastAsia"/>
          <w:sz w:val="24"/>
          <w:szCs w:val="28"/>
        </w:rPr>
        <w:t>级</w:t>
      </w:r>
      <w:r w:rsidR="00637406">
        <w:rPr>
          <w:rFonts w:hint="eastAsia"/>
          <w:sz w:val="24"/>
          <w:szCs w:val="28"/>
        </w:rPr>
        <w:t>在线</w:t>
      </w:r>
      <w:r w:rsidR="006B26CD">
        <w:rPr>
          <w:rFonts w:hint="eastAsia"/>
          <w:sz w:val="24"/>
          <w:szCs w:val="28"/>
        </w:rPr>
        <w:t>观众节目</w:t>
      </w:r>
      <w:r w:rsidR="00443B5D">
        <w:rPr>
          <w:rFonts w:hint="eastAsia"/>
          <w:sz w:val="24"/>
          <w:szCs w:val="28"/>
        </w:rPr>
        <w:t>从体育赛事扩展到了包括直播带货</w:t>
      </w:r>
      <w:r w:rsidR="0050341C">
        <w:rPr>
          <w:rFonts w:hint="eastAsia"/>
          <w:sz w:val="24"/>
          <w:szCs w:val="28"/>
        </w:rPr>
        <w:t>和</w:t>
      </w:r>
      <w:r w:rsidR="00443B5D">
        <w:rPr>
          <w:rFonts w:hint="eastAsia"/>
          <w:sz w:val="24"/>
          <w:szCs w:val="28"/>
        </w:rPr>
        <w:t>综艺节目</w:t>
      </w:r>
      <w:r w:rsidR="00802B50">
        <w:rPr>
          <w:rFonts w:hint="eastAsia"/>
          <w:sz w:val="24"/>
          <w:szCs w:val="28"/>
        </w:rPr>
        <w:t>；</w:t>
      </w:r>
      <w:r w:rsidR="009A7119">
        <w:rPr>
          <w:rFonts w:hint="eastAsia"/>
          <w:sz w:val="24"/>
          <w:szCs w:val="28"/>
        </w:rPr>
        <w:t>2</w:t>
      </w:r>
      <w:r w:rsidR="009A7119">
        <w:rPr>
          <w:sz w:val="24"/>
          <w:szCs w:val="28"/>
        </w:rPr>
        <w:t>0</w:t>
      </w:r>
      <w:r w:rsidR="00637406">
        <w:rPr>
          <w:sz w:val="24"/>
          <w:szCs w:val="28"/>
        </w:rPr>
        <w:t>20</w:t>
      </w:r>
      <w:r w:rsidR="00637406">
        <w:rPr>
          <w:rFonts w:hint="eastAsia"/>
          <w:sz w:val="24"/>
          <w:szCs w:val="28"/>
        </w:rPr>
        <w:t>年，疫情</w:t>
      </w:r>
      <w:r w:rsidR="00802B50">
        <w:rPr>
          <w:rFonts w:hint="eastAsia"/>
          <w:sz w:val="24"/>
          <w:szCs w:val="28"/>
        </w:rPr>
        <w:t>改变了生活，</w:t>
      </w:r>
      <w:r w:rsidR="00257A6B">
        <w:rPr>
          <w:rFonts w:hint="eastAsia"/>
          <w:sz w:val="24"/>
          <w:szCs w:val="28"/>
        </w:rPr>
        <w:t>头部主播从网红延伸到了普通人</w:t>
      </w:r>
      <w:r w:rsidR="002A3858">
        <w:rPr>
          <w:rFonts w:hint="eastAsia"/>
          <w:sz w:val="24"/>
          <w:szCs w:val="28"/>
        </w:rPr>
        <w:t>甚至政府官员</w:t>
      </w:r>
      <w:r w:rsidR="00257A6B">
        <w:rPr>
          <w:rFonts w:hint="eastAsia"/>
          <w:sz w:val="24"/>
          <w:szCs w:val="28"/>
        </w:rPr>
        <w:t>，</w:t>
      </w:r>
      <w:r w:rsidR="002A3858">
        <w:rPr>
          <w:rFonts w:hint="eastAsia"/>
          <w:sz w:val="24"/>
          <w:szCs w:val="28"/>
        </w:rPr>
        <w:t>带货也成为了官方认可的新经济形态，</w:t>
      </w:r>
      <w:r w:rsidR="00967C13">
        <w:rPr>
          <w:rFonts w:hint="eastAsia"/>
          <w:sz w:val="24"/>
          <w:szCs w:val="28"/>
        </w:rPr>
        <w:t>在线教育</w:t>
      </w:r>
      <w:r w:rsidR="00624852">
        <w:rPr>
          <w:rFonts w:hint="eastAsia"/>
          <w:sz w:val="24"/>
          <w:szCs w:val="28"/>
        </w:rPr>
        <w:t>等新媒体业务</w:t>
      </w:r>
      <w:r w:rsidR="00C805CA">
        <w:rPr>
          <w:rFonts w:hint="eastAsia"/>
          <w:sz w:val="24"/>
          <w:szCs w:val="28"/>
        </w:rPr>
        <w:t>都实现了流量突破。</w:t>
      </w:r>
      <w:r w:rsidR="00903A15">
        <w:rPr>
          <w:rFonts w:hint="eastAsia"/>
          <w:sz w:val="24"/>
          <w:szCs w:val="28"/>
        </w:rPr>
        <w:t>其次</w:t>
      </w:r>
      <w:r w:rsidR="008178A7">
        <w:rPr>
          <w:rFonts w:hint="eastAsia"/>
          <w:sz w:val="24"/>
          <w:szCs w:val="28"/>
        </w:rPr>
        <w:t>，</w:t>
      </w:r>
      <w:r w:rsidR="00903A15">
        <w:rPr>
          <w:rFonts w:hint="eastAsia"/>
          <w:sz w:val="24"/>
          <w:szCs w:val="28"/>
        </w:rPr>
        <w:t>随着智能手机显示能力的不断突破，</w:t>
      </w:r>
      <w:r w:rsidR="008C7812">
        <w:rPr>
          <w:rFonts w:hint="eastAsia"/>
          <w:sz w:val="24"/>
          <w:szCs w:val="28"/>
        </w:rPr>
        <w:t>视频分辨率全面进入7</w:t>
      </w:r>
      <w:r w:rsidR="008C7812">
        <w:rPr>
          <w:sz w:val="24"/>
          <w:szCs w:val="28"/>
        </w:rPr>
        <w:t>20</w:t>
      </w:r>
      <w:r w:rsidR="008C7812">
        <w:rPr>
          <w:rFonts w:hint="eastAsia"/>
          <w:sz w:val="24"/>
          <w:szCs w:val="28"/>
        </w:rPr>
        <w:t>P</w:t>
      </w:r>
      <w:r w:rsidR="00A80EFE">
        <w:rPr>
          <w:rFonts w:hint="eastAsia"/>
          <w:sz w:val="24"/>
          <w:szCs w:val="28"/>
        </w:rPr>
        <w:t>和</w:t>
      </w:r>
      <w:r w:rsidR="007270E3">
        <w:rPr>
          <w:rFonts w:hint="eastAsia"/>
          <w:sz w:val="24"/>
          <w:szCs w:val="28"/>
        </w:rPr>
        <w:t>1</w:t>
      </w:r>
      <w:r w:rsidR="007270E3">
        <w:rPr>
          <w:sz w:val="24"/>
          <w:szCs w:val="28"/>
        </w:rPr>
        <w:t>080</w:t>
      </w:r>
      <w:r w:rsidR="007270E3">
        <w:rPr>
          <w:rFonts w:hint="eastAsia"/>
          <w:sz w:val="24"/>
          <w:szCs w:val="28"/>
        </w:rPr>
        <w:t>P</w:t>
      </w:r>
      <w:r w:rsidR="00A80EFE">
        <w:rPr>
          <w:rFonts w:hint="eastAsia"/>
          <w:sz w:val="24"/>
          <w:szCs w:val="28"/>
        </w:rPr>
        <w:t>，头部OTT甚至开始</w:t>
      </w:r>
      <w:r w:rsidR="00E618D2">
        <w:rPr>
          <w:rFonts w:hint="eastAsia"/>
          <w:sz w:val="24"/>
          <w:szCs w:val="28"/>
        </w:rPr>
        <w:t>在</w:t>
      </w:r>
      <w:r w:rsidR="00EC1F0A">
        <w:rPr>
          <w:rFonts w:hint="eastAsia"/>
          <w:sz w:val="24"/>
          <w:szCs w:val="28"/>
        </w:rPr>
        <w:t>移动端</w:t>
      </w:r>
      <w:r w:rsidR="00E618D2">
        <w:rPr>
          <w:rFonts w:hint="eastAsia"/>
          <w:sz w:val="24"/>
          <w:szCs w:val="28"/>
        </w:rPr>
        <w:t>尝试</w:t>
      </w:r>
      <w:r w:rsidR="00417948">
        <w:rPr>
          <w:rFonts w:hint="eastAsia"/>
          <w:sz w:val="24"/>
          <w:szCs w:val="28"/>
        </w:rPr>
        <w:t>HDR和4K</w:t>
      </w:r>
      <w:r w:rsidR="00E618D2">
        <w:rPr>
          <w:rFonts w:hint="eastAsia"/>
          <w:sz w:val="24"/>
          <w:szCs w:val="28"/>
        </w:rPr>
        <w:t>以适配</w:t>
      </w:r>
      <w:r w:rsidR="00477004">
        <w:rPr>
          <w:rFonts w:hint="eastAsia"/>
          <w:sz w:val="24"/>
          <w:szCs w:val="28"/>
        </w:rPr>
        <w:t>XR等新型终端。综合这两个趋势，</w:t>
      </w:r>
      <w:r w:rsidR="007D5ACD">
        <w:rPr>
          <w:rFonts w:hint="eastAsia"/>
          <w:sz w:val="24"/>
          <w:szCs w:val="28"/>
        </w:rPr>
        <w:t>移动端的高分辨率直播业务成为新媒体的趋势。</w:t>
      </w:r>
    </w:p>
    <w:p w14:paraId="1B8589C4" w14:textId="01332AB3" w:rsidR="0009051C" w:rsidRDefault="009D0790" w:rsidP="00165DBC">
      <w:pPr>
        <w:ind w:firstLine="420"/>
        <w:rPr>
          <w:sz w:val="24"/>
          <w:szCs w:val="28"/>
        </w:rPr>
      </w:pPr>
      <w:r>
        <w:rPr>
          <w:rFonts w:hint="eastAsia"/>
          <w:sz w:val="24"/>
          <w:szCs w:val="28"/>
        </w:rPr>
        <w:t xml:space="preserve">目前，OTT通常采用IP </w:t>
      </w:r>
      <w:r>
        <w:rPr>
          <w:sz w:val="24"/>
          <w:szCs w:val="28"/>
        </w:rPr>
        <w:t>Multicast</w:t>
      </w:r>
      <w:r>
        <w:rPr>
          <w:rFonts w:hint="eastAsia"/>
          <w:sz w:val="24"/>
          <w:szCs w:val="28"/>
        </w:rPr>
        <w:t>的形式，</w:t>
      </w:r>
      <w:r w:rsidR="00FF0D0A">
        <w:rPr>
          <w:rFonts w:hint="eastAsia"/>
          <w:sz w:val="24"/>
          <w:szCs w:val="28"/>
        </w:rPr>
        <w:t>每个在线用户（IP）</w:t>
      </w:r>
      <w:r w:rsidR="00C73DBD">
        <w:rPr>
          <w:rFonts w:hint="eastAsia"/>
          <w:sz w:val="24"/>
          <w:szCs w:val="28"/>
        </w:rPr>
        <w:t>在传输侧和无线分发侧</w:t>
      </w:r>
      <w:r w:rsidR="00FF0D0A">
        <w:rPr>
          <w:rFonts w:hint="eastAsia"/>
          <w:sz w:val="24"/>
          <w:szCs w:val="28"/>
        </w:rPr>
        <w:t>都是一个单播用户：传输侧需要为每个用户（IP）单独</w:t>
      </w:r>
      <w:r w:rsidR="00F416D3">
        <w:rPr>
          <w:rFonts w:hint="eastAsia"/>
          <w:sz w:val="24"/>
          <w:szCs w:val="28"/>
        </w:rPr>
        <w:t>提供一个流；无线侧每个接入都是单播接入。这</w:t>
      </w:r>
      <w:r w:rsidR="00A4367B">
        <w:rPr>
          <w:rFonts w:hint="eastAsia"/>
          <w:sz w:val="24"/>
          <w:szCs w:val="28"/>
        </w:rPr>
        <w:t>为</w:t>
      </w:r>
      <w:r w:rsidR="00F416D3">
        <w:rPr>
          <w:rFonts w:hint="eastAsia"/>
          <w:sz w:val="24"/>
          <w:szCs w:val="28"/>
        </w:rPr>
        <w:t>传输和无线分发</w:t>
      </w:r>
      <w:r w:rsidR="00C73DBD">
        <w:rPr>
          <w:rFonts w:hint="eastAsia"/>
          <w:sz w:val="24"/>
          <w:szCs w:val="28"/>
        </w:rPr>
        <w:t>都</w:t>
      </w:r>
      <w:r w:rsidR="00F416D3">
        <w:rPr>
          <w:rFonts w:hint="eastAsia"/>
          <w:sz w:val="24"/>
          <w:szCs w:val="28"/>
        </w:rPr>
        <w:t>带来了</w:t>
      </w:r>
      <w:r w:rsidR="00C73DBD">
        <w:rPr>
          <w:rFonts w:hint="eastAsia"/>
          <w:sz w:val="24"/>
          <w:szCs w:val="28"/>
        </w:rPr>
        <w:t>巨大</w:t>
      </w:r>
      <w:r w:rsidR="00010016">
        <w:rPr>
          <w:rFonts w:hint="eastAsia"/>
          <w:sz w:val="24"/>
          <w:szCs w:val="28"/>
        </w:rPr>
        <w:t>的成本和不确定性。首先在传输侧需要巨大的CDN分发资源。</w:t>
      </w:r>
      <w:r w:rsidR="005942CF">
        <w:rPr>
          <w:rFonts w:hint="eastAsia"/>
          <w:sz w:val="24"/>
          <w:szCs w:val="28"/>
        </w:rPr>
        <w:t>IP</w:t>
      </w:r>
      <w:r w:rsidR="005942CF">
        <w:rPr>
          <w:sz w:val="24"/>
          <w:szCs w:val="28"/>
        </w:rPr>
        <w:t xml:space="preserve"> </w:t>
      </w:r>
      <w:r w:rsidR="005942CF">
        <w:rPr>
          <w:rFonts w:hint="eastAsia"/>
          <w:sz w:val="24"/>
          <w:szCs w:val="28"/>
        </w:rPr>
        <w:t>Multicast</w:t>
      </w:r>
      <w:r w:rsidR="00010016">
        <w:rPr>
          <w:rFonts w:hint="eastAsia"/>
          <w:sz w:val="24"/>
          <w:szCs w:val="28"/>
        </w:rPr>
        <w:t>以7</w:t>
      </w:r>
      <w:r w:rsidR="00010016">
        <w:rPr>
          <w:sz w:val="24"/>
          <w:szCs w:val="28"/>
        </w:rPr>
        <w:t>20</w:t>
      </w:r>
      <w:r w:rsidR="00010016">
        <w:rPr>
          <w:rFonts w:hint="eastAsia"/>
          <w:sz w:val="24"/>
          <w:szCs w:val="28"/>
        </w:rPr>
        <w:t>P</w:t>
      </w:r>
      <w:r w:rsidR="008A41F4">
        <w:rPr>
          <w:rFonts w:hint="eastAsia"/>
          <w:sz w:val="24"/>
          <w:szCs w:val="28"/>
        </w:rPr>
        <w:t>为例，</w:t>
      </w:r>
      <w:r w:rsidR="005942CF">
        <w:rPr>
          <w:rFonts w:hint="eastAsia"/>
          <w:sz w:val="24"/>
          <w:szCs w:val="28"/>
        </w:rPr>
        <w:t>当在线观众数达到1</w:t>
      </w:r>
      <w:r w:rsidR="005942CF">
        <w:rPr>
          <w:sz w:val="24"/>
          <w:szCs w:val="28"/>
        </w:rPr>
        <w:t>000</w:t>
      </w:r>
      <w:r w:rsidR="005942CF">
        <w:rPr>
          <w:rFonts w:hint="eastAsia"/>
          <w:sz w:val="24"/>
          <w:szCs w:val="28"/>
        </w:rPr>
        <w:t>万，1小时CDN</w:t>
      </w:r>
      <w:r w:rsidR="00E34843">
        <w:rPr>
          <w:rFonts w:hint="eastAsia"/>
          <w:sz w:val="24"/>
          <w:szCs w:val="28"/>
        </w:rPr>
        <w:t>大约是5</w:t>
      </w:r>
      <w:r w:rsidR="00E34843">
        <w:rPr>
          <w:sz w:val="24"/>
          <w:szCs w:val="28"/>
        </w:rPr>
        <w:t>4</w:t>
      </w:r>
      <w:r w:rsidR="00E34843">
        <w:rPr>
          <w:rFonts w:hint="eastAsia"/>
          <w:sz w:val="24"/>
          <w:szCs w:val="28"/>
        </w:rPr>
        <w:t>Pb的数据，以目前的主流CDN收费</w:t>
      </w:r>
      <w:r w:rsidR="00AA06F8">
        <w:rPr>
          <w:rFonts w:hint="eastAsia"/>
          <w:sz w:val="24"/>
          <w:szCs w:val="28"/>
        </w:rPr>
        <w:t>计算，OTT需要支付</w:t>
      </w:r>
      <w:r w:rsidR="00165DBC">
        <w:rPr>
          <w:rFonts w:hint="eastAsia"/>
          <w:sz w:val="24"/>
          <w:szCs w:val="28"/>
        </w:rPr>
        <w:t>超过</w:t>
      </w:r>
      <w:r w:rsidR="00165DBC">
        <w:rPr>
          <w:sz w:val="24"/>
          <w:szCs w:val="28"/>
        </w:rPr>
        <w:t>100</w:t>
      </w:r>
      <w:r w:rsidR="00165DBC">
        <w:rPr>
          <w:rFonts w:hint="eastAsia"/>
          <w:sz w:val="24"/>
          <w:szCs w:val="28"/>
        </w:rPr>
        <w:t>万人民币。</w:t>
      </w:r>
      <w:r w:rsidR="007D3CC5">
        <w:rPr>
          <w:rFonts w:hint="eastAsia"/>
          <w:sz w:val="24"/>
          <w:szCs w:val="28"/>
        </w:rPr>
        <w:t>同时，</w:t>
      </w:r>
      <w:r w:rsidR="0042082F">
        <w:rPr>
          <w:rFonts w:hint="eastAsia"/>
          <w:sz w:val="24"/>
          <w:szCs w:val="28"/>
        </w:rPr>
        <w:t>在无线侧目前主流的商业模式是OTT</w:t>
      </w:r>
      <w:r w:rsidR="00B419C8">
        <w:rPr>
          <w:rFonts w:hint="eastAsia"/>
          <w:sz w:val="24"/>
          <w:szCs w:val="28"/>
        </w:rPr>
        <w:t>购买运营商单播流量包，为</w:t>
      </w:r>
      <w:r w:rsidR="005C203A">
        <w:rPr>
          <w:rFonts w:hint="eastAsia"/>
          <w:sz w:val="24"/>
          <w:szCs w:val="28"/>
        </w:rPr>
        <w:t>订阅</w:t>
      </w:r>
      <w:r w:rsidR="00B419C8">
        <w:rPr>
          <w:rFonts w:hint="eastAsia"/>
          <w:sz w:val="24"/>
          <w:szCs w:val="28"/>
        </w:rPr>
        <w:t>用户免流</w:t>
      </w:r>
      <w:r w:rsidR="00C56397">
        <w:rPr>
          <w:rFonts w:hint="eastAsia"/>
          <w:sz w:val="24"/>
          <w:szCs w:val="28"/>
        </w:rPr>
        <w:t>。7</w:t>
      </w:r>
      <w:r w:rsidR="00C56397">
        <w:rPr>
          <w:sz w:val="24"/>
          <w:szCs w:val="28"/>
        </w:rPr>
        <w:t>20</w:t>
      </w:r>
      <w:r w:rsidR="00C56397">
        <w:rPr>
          <w:rFonts w:hint="eastAsia"/>
          <w:sz w:val="24"/>
          <w:szCs w:val="28"/>
        </w:rPr>
        <w:t>P的节目每小时需要大约5G</w:t>
      </w:r>
      <w:r w:rsidR="00C56397">
        <w:rPr>
          <w:sz w:val="24"/>
          <w:szCs w:val="28"/>
        </w:rPr>
        <w:t>b</w:t>
      </w:r>
      <w:r w:rsidR="00C56397">
        <w:rPr>
          <w:rFonts w:hint="eastAsia"/>
          <w:sz w:val="24"/>
          <w:szCs w:val="28"/>
        </w:rPr>
        <w:t>的流量</w:t>
      </w:r>
      <w:r w:rsidR="00352782">
        <w:rPr>
          <w:rFonts w:hint="eastAsia"/>
          <w:sz w:val="24"/>
          <w:szCs w:val="28"/>
        </w:rPr>
        <w:t>，一个主流的流量包</w:t>
      </w:r>
      <w:r w:rsidR="005C203A">
        <w:rPr>
          <w:rFonts w:hint="eastAsia"/>
          <w:sz w:val="24"/>
          <w:szCs w:val="28"/>
        </w:rPr>
        <w:t>大约是3</w:t>
      </w:r>
      <w:r w:rsidR="005C203A">
        <w:rPr>
          <w:sz w:val="24"/>
          <w:szCs w:val="28"/>
        </w:rPr>
        <w:t>0</w:t>
      </w:r>
      <w:r w:rsidR="005C203A">
        <w:rPr>
          <w:rFonts w:hint="eastAsia"/>
          <w:sz w:val="24"/>
          <w:szCs w:val="28"/>
        </w:rPr>
        <w:t>Gb，</w:t>
      </w:r>
      <w:r w:rsidR="00352782">
        <w:rPr>
          <w:rFonts w:hint="eastAsia"/>
          <w:sz w:val="24"/>
          <w:szCs w:val="28"/>
        </w:rPr>
        <w:t>只够6小时的直播节目</w:t>
      </w:r>
      <w:r w:rsidR="00DB59CA">
        <w:rPr>
          <w:rFonts w:hint="eastAsia"/>
          <w:sz w:val="24"/>
          <w:szCs w:val="28"/>
        </w:rPr>
        <w:t>，还不够两场NBA常规赛</w:t>
      </w:r>
      <w:r w:rsidR="00352782">
        <w:rPr>
          <w:rFonts w:hint="eastAsia"/>
          <w:sz w:val="24"/>
          <w:szCs w:val="28"/>
        </w:rPr>
        <w:t>。</w:t>
      </w:r>
      <w:r w:rsidR="00CC3A64">
        <w:rPr>
          <w:rFonts w:hint="eastAsia"/>
          <w:sz w:val="24"/>
          <w:szCs w:val="28"/>
        </w:rPr>
        <w:t>可见，目前</w:t>
      </w:r>
      <w:r w:rsidR="00B53F5F">
        <w:rPr>
          <w:rFonts w:hint="eastAsia"/>
          <w:sz w:val="24"/>
          <w:szCs w:val="28"/>
        </w:rPr>
        <w:t>采用单播分发直播节目的传输方式已经让OTT</w:t>
      </w:r>
      <w:r w:rsidR="00903D6C">
        <w:rPr>
          <w:rFonts w:hint="eastAsia"/>
          <w:sz w:val="24"/>
          <w:szCs w:val="28"/>
        </w:rPr>
        <w:t>和用户</w:t>
      </w:r>
      <w:r w:rsidR="00184917">
        <w:rPr>
          <w:rFonts w:hint="eastAsia"/>
          <w:sz w:val="24"/>
          <w:szCs w:val="28"/>
        </w:rPr>
        <w:t>“</w:t>
      </w:r>
      <w:r w:rsidR="00491DF7">
        <w:rPr>
          <w:rFonts w:hint="eastAsia"/>
          <w:sz w:val="24"/>
          <w:szCs w:val="28"/>
        </w:rPr>
        <w:t>不堪重负”了。</w:t>
      </w:r>
    </w:p>
    <w:p w14:paraId="5FD62AB2" w14:textId="1E53F6BA" w:rsidR="000F4C42" w:rsidRDefault="00491DF7" w:rsidP="000F4C42">
      <w:pPr>
        <w:ind w:firstLine="420"/>
        <w:rPr>
          <w:sz w:val="24"/>
          <w:szCs w:val="28"/>
        </w:rPr>
      </w:pPr>
      <w:r>
        <w:rPr>
          <w:rFonts w:hint="eastAsia"/>
          <w:sz w:val="24"/>
          <w:szCs w:val="28"/>
        </w:rPr>
        <w:t>如何能</w:t>
      </w:r>
      <w:r w:rsidR="00553C4D">
        <w:rPr>
          <w:rFonts w:hint="eastAsia"/>
          <w:sz w:val="24"/>
          <w:szCs w:val="28"/>
        </w:rPr>
        <w:t>智能的</w:t>
      </w:r>
      <w:r w:rsidR="006E36D8">
        <w:rPr>
          <w:rFonts w:hint="eastAsia"/>
          <w:sz w:val="24"/>
          <w:szCs w:val="28"/>
        </w:rPr>
        <w:t>为OTT提供低成本的</w:t>
      </w:r>
      <w:r w:rsidR="00553C4D">
        <w:rPr>
          <w:rFonts w:hint="eastAsia"/>
          <w:sz w:val="24"/>
          <w:szCs w:val="28"/>
        </w:rPr>
        <w:t>直播分发方案，是我们</w:t>
      </w:r>
      <w:r w:rsidR="0009051C">
        <w:rPr>
          <w:rFonts w:hint="eastAsia"/>
          <w:sz w:val="24"/>
          <w:szCs w:val="28"/>
        </w:rPr>
        <w:t>急需解决的问题。</w:t>
      </w:r>
      <w:r w:rsidR="002C32D1">
        <w:rPr>
          <w:sz w:val="24"/>
          <w:szCs w:val="28"/>
        </w:rPr>
        <w:t>5</w:t>
      </w:r>
      <w:r w:rsidR="002C32D1">
        <w:rPr>
          <w:rFonts w:hint="eastAsia"/>
          <w:sz w:val="24"/>
          <w:szCs w:val="28"/>
        </w:rPr>
        <w:t>G广播</w:t>
      </w:r>
      <w:r w:rsidR="000B69B1">
        <w:rPr>
          <w:rFonts w:hint="eastAsia"/>
          <w:sz w:val="24"/>
          <w:szCs w:val="28"/>
        </w:rPr>
        <w:t>将广播</w:t>
      </w:r>
      <w:r w:rsidR="002C32D1">
        <w:rPr>
          <w:rFonts w:hint="eastAsia"/>
          <w:sz w:val="24"/>
          <w:szCs w:val="28"/>
        </w:rPr>
        <w:t>和单播</w:t>
      </w:r>
      <w:r w:rsidR="000B69B1">
        <w:rPr>
          <w:rFonts w:hint="eastAsia"/>
          <w:sz w:val="24"/>
          <w:szCs w:val="28"/>
        </w:rPr>
        <w:t>智能的</w:t>
      </w:r>
      <w:r w:rsidR="002C32D1">
        <w:rPr>
          <w:rFonts w:hint="eastAsia"/>
          <w:sz w:val="24"/>
          <w:szCs w:val="28"/>
        </w:rPr>
        <w:t>融合</w:t>
      </w:r>
      <w:r w:rsidR="000B69B1">
        <w:rPr>
          <w:rFonts w:hint="eastAsia"/>
          <w:sz w:val="24"/>
          <w:szCs w:val="28"/>
        </w:rPr>
        <w:t>为</w:t>
      </w:r>
      <w:r w:rsidR="001A7A20">
        <w:rPr>
          <w:rFonts w:hint="eastAsia"/>
          <w:sz w:val="24"/>
          <w:szCs w:val="28"/>
        </w:rPr>
        <w:t>OTT直播提供了一种可能。首先5G广播利用</w:t>
      </w:r>
      <w:r w:rsidR="00734EEB">
        <w:rPr>
          <w:rFonts w:hint="eastAsia"/>
          <w:sz w:val="24"/>
          <w:szCs w:val="28"/>
        </w:rPr>
        <w:t>高功率</w:t>
      </w:r>
      <w:r w:rsidR="001A7A20">
        <w:rPr>
          <w:rFonts w:hint="eastAsia"/>
          <w:sz w:val="24"/>
          <w:szCs w:val="28"/>
        </w:rPr>
        <w:t>大塔</w:t>
      </w:r>
      <w:r w:rsidR="00734EEB">
        <w:rPr>
          <w:rFonts w:hint="eastAsia"/>
          <w:sz w:val="24"/>
          <w:szCs w:val="28"/>
        </w:rPr>
        <w:t>提供大范围</w:t>
      </w:r>
      <w:r w:rsidR="00F84604">
        <w:rPr>
          <w:rFonts w:hint="eastAsia"/>
          <w:sz w:val="24"/>
          <w:szCs w:val="28"/>
        </w:rPr>
        <w:t>（单站</w:t>
      </w:r>
      <w:r w:rsidR="00A20346">
        <w:rPr>
          <w:rFonts w:hint="eastAsia"/>
          <w:sz w:val="24"/>
          <w:szCs w:val="28"/>
        </w:rPr>
        <w:t>半径</w:t>
      </w:r>
      <w:r w:rsidR="00F84604">
        <w:rPr>
          <w:rFonts w:hint="eastAsia"/>
          <w:sz w:val="24"/>
          <w:szCs w:val="28"/>
        </w:rPr>
        <w:t>超过1</w:t>
      </w:r>
      <w:r w:rsidR="00F84604">
        <w:rPr>
          <w:sz w:val="24"/>
          <w:szCs w:val="28"/>
        </w:rPr>
        <w:t>0</w:t>
      </w:r>
      <w:r w:rsidR="00F84604">
        <w:rPr>
          <w:rFonts w:hint="eastAsia"/>
          <w:sz w:val="24"/>
          <w:szCs w:val="28"/>
        </w:rPr>
        <w:t>km）</w:t>
      </w:r>
      <w:r w:rsidR="00734EEB">
        <w:rPr>
          <w:rFonts w:hint="eastAsia"/>
          <w:sz w:val="24"/>
          <w:szCs w:val="28"/>
        </w:rPr>
        <w:t>的</w:t>
      </w:r>
      <w:r w:rsidR="00A0150D">
        <w:rPr>
          <w:rFonts w:hint="eastAsia"/>
          <w:sz w:val="24"/>
          <w:szCs w:val="28"/>
        </w:rPr>
        <w:t>直播业务分发，可以大幅降低无线分发和CDN传输的</w:t>
      </w:r>
      <w:r w:rsidR="00134E05">
        <w:rPr>
          <w:rFonts w:hint="eastAsia"/>
          <w:sz w:val="24"/>
          <w:szCs w:val="28"/>
        </w:rPr>
        <w:t>成本；同时，5G和LTE等单播可以为室内等覆盖较差的区域提供覆盖。通过</w:t>
      </w:r>
      <w:r w:rsidR="00021546">
        <w:rPr>
          <w:rFonts w:hint="eastAsia"/>
          <w:sz w:val="24"/>
          <w:szCs w:val="28"/>
        </w:rPr>
        <w:t>应用层的单播、广播聚合，融合方案可以为终端提供</w:t>
      </w:r>
      <w:r w:rsidR="00113E13">
        <w:rPr>
          <w:rFonts w:hint="eastAsia"/>
          <w:sz w:val="24"/>
          <w:szCs w:val="28"/>
        </w:rPr>
        <w:t>连续</w:t>
      </w:r>
      <w:r w:rsidR="00BB2EE9">
        <w:rPr>
          <w:rFonts w:hint="eastAsia"/>
          <w:sz w:val="24"/>
          <w:szCs w:val="28"/>
        </w:rPr>
        <w:t>、无中断</w:t>
      </w:r>
      <w:r w:rsidR="00113E13">
        <w:rPr>
          <w:rFonts w:hint="eastAsia"/>
          <w:sz w:val="24"/>
          <w:szCs w:val="28"/>
        </w:rPr>
        <w:t>的用户体验。</w:t>
      </w:r>
      <w:r w:rsidR="00543F64">
        <w:rPr>
          <w:rFonts w:hint="eastAsia"/>
          <w:sz w:val="24"/>
          <w:szCs w:val="28"/>
        </w:rPr>
        <w:t>未来，融合的广播</w:t>
      </w:r>
      <w:r w:rsidR="00BB51A4">
        <w:rPr>
          <w:rFonts w:hint="eastAsia"/>
          <w:sz w:val="24"/>
          <w:szCs w:val="28"/>
        </w:rPr>
        <w:t>方案可以为包括物联网、车联网</w:t>
      </w:r>
      <w:r w:rsidR="00184917">
        <w:rPr>
          <w:rFonts w:hint="eastAsia"/>
          <w:sz w:val="24"/>
          <w:szCs w:val="28"/>
        </w:rPr>
        <w:t>等</w:t>
      </w:r>
      <w:r w:rsidR="00BB51A4">
        <w:rPr>
          <w:rFonts w:hint="eastAsia"/>
          <w:sz w:val="24"/>
          <w:szCs w:val="28"/>
        </w:rPr>
        <w:t>其他业务提供低成本的数据分发方案。</w:t>
      </w:r>
    </w:p>
    <w:p w14:paraId="162D0CEC" w14:textId="7A666124" w:rsidR="00184917" w:rsidRDefault="009F2BA1" w:rsidP="00184917">
      <w:r>
        <w:object w:dxaOrig="14628" w:dyaOrig="3936" w14:anchorId="26248C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14.5pt;height:111.5pt" o:ole="">
            <v:imagedata r:id="rId8" o:title=""/>
          </v:shape>
          <o:OLEObject Type="Embed" ProgID="Visio.Drawing.15" ShapeID="_x0000_i1029" DrawAspect="Content" ObjectID="_1660552593" r:id="rId9"/>
        </w:object>
      </w:r>
      <w:bookmarkStart w:id="4" w:name="_GoBack"/>
      <w:bookmarkEnd w:id="4"/>
    </w:p>
    <w:p w14:paraId="302ECA80" w14:textId="39470F03" w:rsidR="008D6EFE" w:rsidRDefault="008D6EFE" w:rsidP="0077006B">
      <w:pPr>
        <w:jc w:val="center"/>
        <w:rPr>
          <w:rFonts w:hint="eastAsia"/>
          <w:sz w:val="24"/>
          <w:szCs w:val="28"/>
        </w:rPr>
      </w:pPr>
      <w:r>
        <w:rPr>
          <w:rFonts w:hint="eastAsia"/>
        </w:rPr>
        <w:t>图X</w:t>
      </w:r>
      <w:r>
        <w:t xml:space="preserve"> </w:t>
      </w:r>
      <w:r w:rsidR="0077006B">
        <w:t>5</w:t>
      </w:r>
      <w:r w:rsidR="0077006B">
        <w:rPr>
          <w:rFonts w:hint="eastAsia"/>
        </w:rPr>
        <w:t>G广播和单播融合提供无中断的用户体验</w:t>
      </w:r>
    </w:p>
    <w:p w14:paraId="08A86D1E" w14:textId="6D94A87B" w:rsidR="000F4C42" w:rsidRDefault="000F4C42" w:rsidP="00A1786F">
      <w:pPr>
        <w:pStyle w:val="Heading2"/>
        <w:tabs>
          <w:tab w:val="center" w:pos="4153"/>
        </w:tabs>
        <w:rPr>
          <w:sz w:val="24"/>
          <w:szCs w:val="28"/>
        </w:rPr>
      </w:pPr>
      <w:r>
        <w:rPr>
          <w:rFonts w:hint="eastAsia"/>
          <w:sz w:val="24"/>
          <w:szCs w:val="28"/>
        </w:rPr>
        <w:lastRenderedPageBreak/>
        <w:t>4.3</w:t>
      </w:r>
      <w:r>
        <w:rPr>
          <w:sz w:val="24"/>
          <w:szCs w:val="28"/>
        </w:rPr>
        <w:t xml:space="preserve"> </w:t>
      </w:r>
      <w:r w:rsidRPr="000F4C42">
        <w:rPr>
          <w:rFonts w:hint="eastAsia"/>
          <w:sz w:val="24"/>
          <w:szCs w:val="28"/>
        </w:rPr>
        <w:t>工业互联网</w:t>
      </w:r>
      <w:r w:rsidR="00A1786F">
        <w:rPr>
          <w:rFonts w:hint="eastAsia"/>
          <w:sz w:val="24"/>
          <w:szCs w:val="28"/>
        </w:rPr>
        <w:t>（</w:t>
      </w:r>
      <w:r w:rsidR="00D62742">
        <w:rPr>
          <w:rFonts w:hint="eastAsia"/>
          <w:sz w:val="24"/>
          <w:szCs w:val="28"/>
        </w:rPr>
        <w:t>华为</w:t>
      </w:r>
      <w:r w:rsidR="00A1786F">
        <w:rPr>
          <w:rFonts w:hint="eastAsia"/>
          <w:sz w:val="24"/>
          <w:szCs w:val="28"/>
        </w:rPr>
        <w:t>）</w:t>
      </w:r>
    </w:p>
    <w:p w14:paraId="0D2939E0" w14:textId="019E0E3C" w:rsidR="000F4C42" w:rsidRDefault="000F4C42" w:rsidP="000F4C42">
      <w:pPr>
        <w:ind w:firstLine="420"/>
        <w:rPr>
          <w:sz w:val="24"/>
          <w:szCs w:val="28"/>
        </w:rPr>
      </w:pPr>
    </w:p>
    <w:p w14:paraId="2794CEB1" w14:textId="37969B47" w:rsidR="000F4C42" w:rsidRDefault="000F4C42" w:rsidP="00A1786F">
      <w:pPr>
        <w:pStyle w:val="Heading2"/>
        <w:tabs>
          <w:tab w:val="center" w:pos="4153"/>
        </w:tabs>
        <w:rPr>
          <w:sz w:val="24"/>
          <w:szCs w:val="28"/>
        </w:rPr>
      </w:pPr>
      <w:r>
        <w:rPr>
          <w:rFonts w:hint="eastAsia"/>
          <w:sz w:val="24"/>
          <w:szCs w:val="28"/>
        </w:rPr>
        <w:t>4.4</w:t>
      </w:r>
      <w:r>
        <w:rPr>
          <w:sz w:val="24"/>
          <w:szCs w:val="28"/>
        </w:rPr>
        <w:t xml:space="preserve"> </w:t>
      </w:r>
      <w:r w:rsidRPr="000F4C42">
        <w:rPr>
          <w:rFonts w:hint="eastAsia"/>
          <w:sz w:val="24"/>
          <w:szCs w:val="28"/>
        </w:rPr>
        <w:t>智慧医疗</w:t>
      </w:r>
      <w:r w:rsidR="00A1786F">
        <w:rPr>
          <w:rFonts w:hint="eastAsia"/>
          <w:sz w:val="24"/>
          <w:szCs w:val="28"/>
        </w:rPr>
        <w:t>(</w:t>
      </w:r>
      <w:r w:rsidR="00212D7E">
        <w:rPr>
          <w:sz w:val="24"/>
          <w:szCs w:val="28"/>
        </w:rPr>
        <w:t>Intel</w:t>
      </w:r>
      <w:r w:rsidR="00A1786F">
        <w:rPr>
          <w:sz w:val="24"/>
          <w:szCs w:val="28"/>
        </w:rPr>
        <w:t>)</w:t>
      </w:r>
    </w:p>
    <w:p w14:paraId="58E61540" w14:textId="0DCA26C6" w:rsidR="000F4C42" w:rsidRDefault="000F4C42" w:rsidP="000F4C42">
      <w:pPr>
        <w:ind w:firstLine="420"/>
        <w:rPr>
          <w:sz w:val="24"/>
          <w:szCs w:val="28"/>
        </w:rPr>
      </w:pPr>
    </w:p>
    <w:p w14:paraId="1F3E2A56" w14:textId="129194C5" w:rsidR="000F4C42" w:rsidRDefault="000F4C42" w:rsidP="00A1786F">
      <w:pPr>
        <w:pStyle w:val="Heading2"/>
        <w:tabs>
          <w:tab w:val="center" w:pos="4153"/>
        </w:tabs>
        <w:rPr>
          <w:sz w:val="24"/>
          <w:szCs w:val="28"/>
        </w:rPr>
      </w:pPr>
      <w:r>
        <w:rPr>
          <w:rFonts w:hint="eastAsia"/>
          <w:sz w:val="24"/>
          <w:szCs w:val="28"/>
        </w:rPr>
        <w:t>4.5</w:t>
      </w:r>
      <w:r>
        <w:rPr>
          <w:sz w:val="24"/>
          <w:szCs w:val="28"/>
        </w:rPr>
        <w:t xml:space="preserve"> </w:t>
      </w:r>
      <w:r w:rsidRPr="000F4C42">
        <w:rPr>
          <w:rFonts w:hint="eastAsia"/>
          <w:sz w:val="24"/>
          <w:szCs w:val="28"/>
        </w:rPr>
        <w:t>智慧环保</w:t>
      </w:r>
      <w:r w:rsidR="00A1786F">
        <w:rPr>
          <w:rFonts w:hint="eastAsia"/>
          <w:sz w:val="24"/>
          <w:szCs w:val="28"/>
        </w:rPr>
        <w:t>(</w:t>
      </w:r>
      <w:r w:rsidR="00340AED" w:rsidRPr="00340AED">
        <w:rPr>
          <w:rFonts w:hint="eastAsia"/>
          <w:sz w:val="24"/>
          <w:szCs w:val="28"/>
        </w:rPr>
        <w:t>三星</w:t>
      </w:r>
      <w:r w:rsidR="006037AD">
        <w:rPr>
          <w:rFonts w:hint="eastAsia"/>
          <w:sz w:val="24"/>
          <w:szCs w:val="28"/>
        </w:rPr>
        <w:t>研究院</w:t>
      </w:r>
      <w:r w:rsidR="00A1786F">
        <w:rPr>
          <w:sz w:val="24"/>
          <w:szCs w:val="28"/>
        </w:rPr>
        <w:t>)</w:t>
      </w:r>
    </w:p>
    <w:p w14:paraId="7B15EED1" w14:textId="1377C296" w:rsidR="000F4C42" w:rsidRDefault="000F4C42" w:rsidP="000F4C42">
      <w:pPr>
        <w:ind w:firstLine="420"/>
        <w:rPr>
          <w:sz w:val="24"/>
          <w:szCs w:val="28"/>
        </w:rPr>
      </w:pPr>
    </w:p>
    <w:p w14:paraId="7470B54D" w14:textId="7940B8FE" w:rsidR="000F4C42" w:rsidRDefault="000F4C42" w:rsidP="00A1786F">
      <w:pPr>
        <w:pStyle w:val="Heading2"/>
        <w:tabs>
          <w:tab w:val="center" w:pos="4153"/>
        </w:tabs>
        <w:rPr>
          <w:sz w:val="24"/>
          <w:szCs w:val="28"/>
        </w:rPr>
      </w:pPr>
      <w:r>
        <w:rPr>
          <w:rFonts w:hint="eastAsia"/>
          <w:sz w:val="24"/>
          <w:szCs w:val="28"/>
        </w:rPr>
        <w:t>4.6</w:t>
      </w:r>
      <w:r>
        <w:rPr>
          <w:sz w:val="24"/>
          <w:szCs w:val="28"/>
        </w:rPr>
        <w:t xml:space="preserve"> </w:t>
      </w:r>
      <w:r w:rsidRPr="000F4C42">
        <w:rPr>
          <w:rFonts w:hint="eastAsia"/>
          <w:sz w:val="24"/>
          <w:szCs w:val="28"/>
        </w:rPr>
        <w:t>智慧港口</w:t>
      </w:r>
      <w:r w:rsidR="00A1786F">
        <w:rPr>
          <w:rFonts w:hint="eastAsia"/>
          <w:sz w:val="24"/>
          <w:szCs w:val="28"/>
        </w:rPr>
        <w:t>(</w:t>
      </w:r>
      <w:r w:rsidR="00B96804">
        <w:rPr>
          <w:sz w:val="24"/>
          <w:szCs w:val="28"/>
        </w:rPr>
        <w:t>E</w:t>
      </w:r>
      <w:r w:rsidR="00B96804">
        <w:rPr>
          <w:rFonts w:hint="eastAsia"/>
          <w:sz w:val="24"/>
          <w:szCs w:val="28"/>
        </w:rPr>
        <w:t>ricsson</w:t>
      </w:r>
      <w:r w:rsidR="00A1786F">
        <w:rPr>
          <w:sz w:val="24"/>
          <w:szCs w:val="28"/>
        </w:rPr>
        <w:t>)</w:t>
      </w:r>
    </w:p>
    <w:p w14:paraId="5C43DE85" w14:textId="32BC7AE5" w:rsidR="000F4C42" w:rsidRDefault="000F4C42" w:rsidP="000F4C42">
      <w:pPr>
        <w:ind w:firstLine="420"/>
        <w:rPr>
          <w:sz w:val="24"/>
          <w:szCs w:val="28"/>
        </w:rPr>
      </w:pPr>
    </w:p>
    <w:p w14:paraId="03C37039" w14:textId="0F752B7E" w:rsidR="000F4C42" w:rsidRDefault="000F4C42" w:rsidP="00A1786F">
      <w:pPr>
        <w:pStyle w:val="Heading2"/>
        <w:tabs>
          <w:tab w:val="center" w:pos="4153"/>
        </w:tabs>
        <w:rPr>
          <w:sz w:val="24"/>
          <w:szCs w:val="28"/>
        </w:rPr>
      </w:pPr>
      <w:r>
        <w:rPr>
          <w:rFonts w:hint="eastAsia"/>
          <w:sz w:val="24"/>
          <w:szCs w:val="28"/>
        </w:rPr>
        <w:t>4.7</w:t>
      </w:r>
      <w:r>
        <w:rPr>
          <w:sz w:val="24"/>
          <w:szCs w:val="28"/>
        </w:rPr>
        <w:t xml:space="preserve"> </w:t>
      </w:r>
      <w:r w:rsidRPr="000F4C42">
        <w:rPr>
          <w:rFonts w:hint="eastAsia"/>
          <w:sz w:val="24"/>
          <w:szCs w:val="28"/>
        </w:rPr>
        <w:t>物联网</w:t>
      </w:r>
      <w:r w:rsidR="00A1786F">
        <w:rPr>
          <w:rFonts w:hint="eastAsia"/>
          <w:sz w:val="24"/>
          <w:szCs w:val="28"/>
        </w:rPr>
        <w:t>(小米</w:t>
      </w:r>
      <w:r w:rsidR="00A1786F">
        <w:rPr>
          <w:sz w:val="24"/>
          <w:szCs w:val="28"/>
        </w:rPr>
        <w:t>)</w:t>
      </w:r>
    </w:p>
    <w:p w14:paraId="518AA948" w14:textId="4F8D1AD4" w:rsidR="000F4C42" w:rsidRDefault="000F4C42" w:rsidP="000F4C42">
      <w:pPr>
        <w:ind w:firstLine="420"/>
        <w:rPr>
          <w:sz w:val="24"/>
          <w:szCs w:val="28"/>
        </w:rPr>
      </w:pPr>
    </w:p>
    <w:p w14:paraId="734B1187" w14:textId="573E08BB" w:rsidR="000F4C42" w:rsidRDefault="000F4C42" w:rsidP="00A1786F">
      <w:pPr>
        <w:pStyle w:val="Heading2"/>
        <w:tabs>
          <w:tab w:val="center" w:pos="4153"/>
        </w:tabs>
        <w:rPr>
          <w:sz w:val="24"/>
          <w:szCs w:val="28"/>
        </w:rPr>
      </w:pPr>
      <w:r>
        <w:rPr>
          <w:rFonts w:hint="eastAsia"/>
          <w:sz w:val="24"/>
          <w:szCs w:val="28"/>
        </w:rPr>
        <w:t>4.8</w:t>
      </w:r>
      <w:r>
        <w:rPr>
          <w:sz w:val="24"/>
          <w:szCs w:val="28"/>
        </w:rPr>
        <w:t xml:space="preserve"> </w:t>
      </w:r>
      <w:r w:rsidRPr="000F4C42">
        <w:rPr>
          <w:rFonts w:hint="eastAsia"/>
          <w:sz w:val="24"/>
          <w:szCs w:val="28"/>
        </w:rPr>
        <w:t>智慧物流</w:t>
      </w:r>
      <w:r w:rsidR="00A1786F">
        <w:rPr>
          <w:rFonts w:hint="eastAsia"/>
          <w:sz w:val="24"/>
          <w:szCs w:val="28"/>
        </w:rPr>
        <w:t>(</w:t>
      </w:r>
      <w:r w:rsidR="00212D7E">
        <w:rPr>
          <w:sz w:val="24"/>
          <w:szCs w:val="28"/>
        </w:rPr>
        <w:t>CMCC</w:t>
      </w:r>
      <w:r w:rsidR="00A1786F">
        <w:rPr>
          <w:sz w:val="24"/>
          <w:szCs w:val="28"/>
        </w:rPr>
        <w:t>)</w:t>
      </w:r>
    </w:p>
    <w:p w14:paraId="67B772DB" w14:textId="03BE1806" w:rsidR="000F4C42" w:rsidRDefault="000F4C42" w:rsidP="000F4C42">
      <w:pPr>
        <w:ind w:firstLine="420"/>
        <w:rPr>
          <w:sz w:val="24"/>
          <w:szCs w:val="28"/>
        </w:rPr>
      </w:pPr>
    </w:p>
    <w:p w14:paraId="2EAC5734" w14:textId="4375D1AE" w:rsidR="000F4C42" w:rsidRDefault="000F4C42" w:rsidP="00A1786F">
      <w:pPr>
        <w:pStyle w:val="Heading2"/>
        <w:tabs>
          <w:tab w:val="center" w:pos="4153"/>
        </w:tabs>
        <w:rPr>
          <w:sz w:val="24"/>
          <w:szCs w:val="28"/>
        </w:rPr>
      </w:pPr>
      <w:r>
        <w:rPr>
          <w:rFonts w:hint="eastAsia"/>
          <w:sz w:val="24"/>
          <w:szCs w:val="28"/>
        </w:rPr>
        <w:t>4.10</w:t>
      </w:r>
      <w:r>
        <w:rPr>
          <w:sz w:val="24"/>
          <w:szCs w:val="28"/>
        </w:rPr>
        <w:t xml:space="preserve"> </w:t>
      </w:r>
      <w:r w:rsidRPr="00B96804">
        <w:rPr>
          <w:rFonts w:hint="eastAsia"/>
          <w:sz w:val="24"/>
          <w:szCs w:val="28"/>
        </w:rPr>
        <w:t>智能电网</w:t>
      </w:r>
      <w:r w:rsidR="00A1786F" w:rsidRPr="00B96804">
        <w:rPr>
          <w:rFonts w:hint="eastAsia"/>
          <w:sz w:val="24"/>
          <w:szCs w:val="28"/>
        </w:rPr>
        <w:t>(</w:t>
      </w:r>
      <w:r w:rsidR="00B96804" w:rsidRPr="00B96804">
        <w:rPr>
          <w:rFonts w:hint="eastAsia"/>
          <w:sz w:val="24"/>
          <w:szCs w:val="28"/>
        </w:rPr>
        <w:t>电信</w:t>
      </w:r>
      <w:r w:rsidR="00A1786F" w:rsidRPr="00B96804">
        <w:rPr>
          <w:sz w:val="24"/>
          <w:szCs w:val="28"/>
        </w:rPr>
        <w:t>)</w:t>
      </w:r>
    </w:p>
    <w:p w14:paraId="01B88783" w14:textId="47106E9F" w:rsidR="000F4C42" w:rsidRDefault="000F4C42" w:rsidP="000F4C42">
      <w:pPr>
        <w:ind w:firstLine="420"/>
        <w:rPr>
          <w:sz w:val="24"/>
          <w:szCs w:val="28"/>
        </w:rPr>
      </w:pPr>
    </w:p>
    <w:p w14:paraId="5C70B608" w14:textId="03B15740" w:rsidR="001E4AF8" w:rsidRPr="001E4AF8" w:rsidRDefault="001E4AF8" w:rsidP="001E4AF8">
      <w:pPr>
        <w:pStyle w:val="Heading2"/>
        <w:tabs>
          <w:tab w:val="center" w:pos="4153"/>
        </w:tabs>
        <w:rPr>
          <w:sz w:val="24"/>
          <w:szCs w:val="28"/>
        </w:rPr>
      </w:pPr>
      <w:r>
        <w:rPr>
          <w:rFonts w:hint="eastAsia"/>
          <w:sz w:val="24"/>
          <w:szCs w:val="28"/>
        </w:rPr>
        <w:t>4.11</w:t>
      </w:r>
      <w:r>
        <w:rPr>
          <w:sz w:val="24"/>
          <w:szCs w:val="28"/>
        </w:rPr>
        <w:t xml:space="preserve"> </w:t>
      </w:r>
      <w:r>
        <w:rPr>
          <w:rFonts w:hint="eastAsia"/>
          <w:sz w:val="24"/>
          <w:szCs w:val="28"/>
        </w:rPr>
        <w:t>智能安防（</w:t>
      </w:r>
      <w:r w:rsidR="00A0747D">
        <w:rPr>
          <w:sz w:val="24"/>
          <w:szCs w:val="28"/>
        </w:rPr>
        <w:t>MTK</w:t>
      </w:r>
      <w:r>
        <w:rPr>
          <w:rFonts w:hint="eastAsia"/>
          <w:sz w:val="24"/>
          <w:szCs w:val="28"/>
        </w:rPr>
        <w:t>）</w:t>
      </w:r>
    </w:p>
    <w:p w14:paraId="77A0838F" w14:textId="77777777" w:rsidR="00ED2C3B" w:rsidRPr="000F4C42" w:rsidRDefault="00ED2C3B" w:rsidP="00BE27F8">
      <w:pPr>
        <w:ind w:firstLine="420"/>
      </w:pPr>
    </w:p>
    <w:p w14:paraId="07631DE2" w14:textId="061A76D8" w:rsidR="00ED2C3B" w:rsidRDefault="00ED2C3B" w:rsidP="00ED2C3B">
      <w:pPr>
        <w:pStyle w:val="Heading1"/>
        <w:rPr>
          <w:sz w:val="24"/>
          <w:szCs w:val="24"/>
        </w:rPr>
      </w:pPr>
      <w:bookmarkStart w:id="5" w:name="_Toc42259690"/>
      <w:r>
        <w:rPr>
          <w:rFonts w:hint="eastAsia"/>
          <w:sz w:val="24"/>
          <w:szCs w:val="24"/>
        </w:rPr>
        <w:lastRenderedPageBreak/>
        <w:t>五、</w:t>
      </w:r>
      <w:r w:rsidRPr="00ED2C3B">
        <w:rPr>
          <w:rFonts w:hint="eastAsia"/>
          <w:sz w:val="24"/>
          <w:szCs w:val="24"/>
        </w:rPr>
        <w:t>总结</w:t>
      </w:r>
      <w:bookmarkEnd w:id="5"/>
      <w:r w:rsidR="000F4C42">
        <w:rPr>
          <w:rFonts w:hint="eastAsia"/>
          <w:sz w:val="24"/>
          <w:szCs w:val="24"/>
        </w:rPr>
        <w:t>（</w:t>
      </w:r>
      <w:r w:rsidR="000F4C42">
        <w:rPr>
          <w:sz w:val="24"/>
          <w:szCs w:val="24"/>
        </w:rPr>
        <w:t>CAICT</w:t>
      </w:r>
      <w:r w:rsidR="000F4C42">
        <w:rPr>
          <w:rFonts w:hint="eastAsia"/>
          <w:sz w:val="24"/>
          <w:szCs w:val="24"/>
        </w:rPr>
        <w:t>）</w:t>
      </w:r>
    </w:p>
    <w:p w14:paraId="1ABFDD84" w14:textId="4DA1D151" w:rsidR="00ED2C3B" w:rsidRPr="00BE27F8" w:rsidRDefault="00ED2C3B" w:rsidP="00BE27F8">
      <w:pPr>
        <w:ind w:firstLine="420"/>
        <w:rPr>
          <w:sz w:val="24"/>
          <w:szCs w:val="28"/>
        </w:rPr>
      </w:pPr>
    </w:p>
    <w:p w14:paraId="53E7EB63" w14:textId="77777777" w:rsidR="00ED2C3B" w:rsidRPr="00BE27F8" w:rsidRDefault="00ED2C3B" w:rsidP="00BE27F8">
      <w:pPr>
        <w:ind w:firstLine="420"/>
        <w:rPr>
          <w:sz w:val="24"/>
          <w:szCs w:val="28"/>
        </w:rPr>
      </w:pPr>
    </w:p>
    <w:sectPr w:rsidR="00ED2C3B" w:rsidRPr="00BE27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D9FB8" w14:textId="77777777" w:rsidR="00DE2D23" w:rsidRDefault="00DE2D23" w:rsidP="008728CC">
      <w:r>
        <w:separator/>
      </w:r>
    </w:p>
  </w:endnote>
  <w:endnote w:type="continuationSeparator" w:id="0">
    <w:p w14:paraId="2B90A40D" w14:textId="77777777" w:rsidR="00DE2D23" w:rsidRDefault="00DE2D23" w:rsidP="00872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BB427" w14:textId="77777777" w:rsidR="00DE2D23" w:rsidRDefault="00DE2D23" w:rsidP="008728CC">
      <w:r>
        <w:separator/>
      </w:r>
    </w:p>
  </w:footnote>
  <w:footnote w:type="continuationSeparator" w:id="0">
    <w:p w14:paraId="361E5885" w14:textId="77777777" w:rsidR="00DE2D23" w:rsidRDefault="00DE2D23" w:rsidP="00872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CF608D"/>
    <w:multiLevelType w:val="hybridMultilevel"/>
    <w:tmpl w:val="87182674"/>
    <w:lvl w:ilvl="0" w:tplc="5672D16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1737F27"/>
    <w:multiLevelType w:val="hybridMultilevel"/>
    <w:tmpl w:val="1BFCD344"/>
    <w:lvl w:ilvl="0" w:tplc="77BCD3C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63B"/>
    <w:rsid w:val="00010016"/>
    <w:rsid w:val="00021546"/>
    <w:rsid w:val="00055BE7"/>
    <w:rsid w:val="00061E84"/>
    <w:rsid w:val="0009051C"/>
    <w:rsid w:val="000B69B1"/>
    <w:rsid w:val="000C5A4D"/>
    <w:rsid w:val="000F4C42"/>
    <w:rsid w:val="00104DCB"/>
    <w:rsid w:val="00112FEC"/>
    <w:rsid w:val="00113E13"/>
    <w:rsid w:val="00134E05"/>
    <w:rsid w:val="00165DBC"/>
    <w:rsid w:val="00176323"/>
    <w:rsid w:val="001839FC"/>
    <w:rsid w:val="00184917"/>
    <w:rsid w:val="001A193A"/>
    <w:rsid w:val="001A7A20"/>
    <w:rsid w:val="001B7261"/>
    <w:rsid w:val="001E0DD6"/>
    <w:rsid w:val="001E4AF8"/>
    <w:rsid w:val="002017EB"/>
    <w:rsid w:val="00212D7E"/>
    <w:rsid w:val="00240D96"/>
    <w:rsid w:val="00257A6B"/>
    <w:rsid w:val="00286A47"/>
    <w:rsid w:val="002A3858"/>
    <w:rsid w:val="002C32D1"/>
    <w:rsid w:val="002C4A2D"/>
    <w:rsid w:val="00300896"/>
    <w:rsid w:val="00340AED"/>
    <w:rsid w:val="00352782"/>
    <w:rsid w:val="003710F1"/>
    <w:rsid w:val="003827F2"/>
    <w:rsid w:val="00395865"/>
    <w:rsid w:val="00417948"/>
    <w:rsid w:val="0042082F"/>
    <w:rsid w:val="004426B3"/>
    <w:rsid w:val="00443B5D"/>
    <w:rsid w:val="00477004"/>
    <w:rsid w:val="00491DF7"/>
    <w:rsid w:val="004C763B"/>
    <w:rsid w:val="0050341C"/>
    <w:rsid w:val="00543F64"/>
    <w:rsid w:val="005458B0"/>
    <w:rsid w:val="00553C4D"/>
    <w:rsid w:val="00565A28"/>
    <w:rsid w:val="00581A8D"/>
    <w:rsid w:val="005942CF"/>
    <w:rsid w:val="005B47E8"/>
    <w:rsid w:val="005C203A"/>
    <w:rsid w:val="005E1940"/>
    <w:rsid w:val="0060219F"/>
    <w:rsid w:val="006037AD"/>
    <w:rsid w:val="00624852"/>
    <w:rsid w:val="00637406"/>
    <w:rsid w:val="00650703"/>
    <w:rsid w:val="006644C9"/>
    <w:rsid w:val="006711BE"/>
    <w:rsid w:val="006B26CD"/>
    <w:rsid w:val="006E36D8"/>
    <w:rsid w:val="007063EE"/>
    <w:rsid w:val="007137A7"/>
    <w:rsid w:val="00724E85"/>
    <w:rsid w:val="007270E3"/>
    <w:rsid w:val="00734EEB"/>
    <w:rsid w:val="00741AD0"/>
    <w:rsid w:val="007672A6"/>
    <w:rsid w:val="0076735B"/>
    <w:rsid w:val="0077006B"/>
    <w:rsid w:val="007720A7"/>
    <w:rsid w:val="00784EDA"/>
    <w:rsid w:val="007A1675"/>
    <w:rsid w:val="007D3CC5"/>
    <w:rsid w:val="007D5ACD"/>
    <w:rsid w:val="007E4083"/>
    <w:rsid w:val="007F1CC9"/>
    <w:rsid w:val="00802B50"/>
    <w:rsid w:val="008047DC"/>
    <w:rsid w:val="00811E8F"/>
    <w:rsid w:val="008178A7"/>
    <w:rsid w:val="00822B19"/>
    <w:rsid w:val="0083695A"/>
    <w:rsid w:val="0086733B"/>
    <w:rsid w:val="0087024F"/>
    <w:rsid w:val="008728CC"/>
    <w:rsid w:val="00884D8B"/>
    <w:rsid w:val="008A41F4"/>
    <w:rsid w:val="008C1439"/>
    <w:rsid w:val="008C7812"/>
    <w:rsid w:val="008D6EFE"/>
    <w:rsid w:val="008E7C63"/>
    <w:rsid w:val="00903A15"/>
    <w:rsid w:val="00903D6C"/>
    <w:rsid w:val="009306E4"/>
    <w:rsid w:val="0094040B"/>
    <w:rsid w:val="00945A8F"/>
    <w:rsid w:val="00967C13"/>
    <w:rsid w:val="009A4DAB"/>
    <w:rsid w:val="009A7119"/>
    <w:rsid w:val="009B1492"/>
    <w:rsid w:val="009D0790"/>
    <w:rsid w:val="009D50C0"/>
    <w:rsid w:val="009F2BA1"/>
    <w:rsid w:val="00A0150D"/>
    <w:rsid w:val="00A0747D"/>
    <w:rsid w:val="00A1786F"/>
    <w:rsid w:val="00A20346"/>
    <w:rsid w:val="00A215B3"/>
    <w:rsid w:val="00A37FB4"/>
    <w:rsid w:val="00A419E4"/>
    <w:rsid w:val="00A4367B"/>
    <w:rsid w:val="00A80EFE"/>
    <w:rsid w:val="00AA06F8"/>
    <w:rsid w:val="00AD7053"/>
    <w:rsid w:val="00AF2CF4"/>
    <w:rsid w:val="00B419C8"/>
    <w:rsid w:val="00B53F5F"/>
    <w:rsid w:val="00B55709"/>
    <w:rsid w:val="00B94169"/>
    <w:rsid w:val="00B96804"/>
    <w:rsid w:val="00BB2EE9"/>
    <w:rsid w:val="00BB51A4"/>
    <w:rsid w:val="00BE27F8"/>
    <w:rsid w:val="00C17E83"/>
    <w:rsid w:val="00C36436"/>
    <w:rsid w:val="00C55892"/>
    <w:rsid w:val="00C56397"/>
    <w:rsid w:val="00C73DBD"/>
    <w:rsid w:val="00C805CA"/>
    <w:rsid w:val="00CC3A64"/>
    <w:rsid w:val="00CF4D86"/>
    <w:rsid w:val="00D11299"/>
    <w:rsid w:val="00D12DBD"/>
    <w:rsid w:val="00D141FD"/>
    <w:rsid w:val="00D62742"/>
    <w:rsid w:val="00D867CB"/>
    <w:rsid w:val="00DB4BF8"/>
    <w:rsid w:val="00DB59CA"/>
    <w:rsid w:val="00DE17F6"/>
    <w:rsid w:val="00DE2D23"/>
    <w:rsid w:val="00DF4B1C"/>
    <w:rsid w:val="00E34843"/>
    <w:rsid w:val="00E618D2"/>
    <w:rsid w:val="00EC1F0A"/>
    <w:rsid w:val="00ED2C3B"/>
    <w:rsid w:val="00F33018"/>
    <w:rsid w:val="00F416D3"/>
    <w:rsid w:val="00F52AF8"/>
    <w:rsid w:val="00F75E25"/>
    <w:rsid w:val="00F803E4"/>
    <w:rsid w:val="00F84604"/>
    <w:rsid w:val="00FF0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468AE4"/>
  <w15:chartTrackingRefBased/>
  <w15:docId w15:val="{B4BAD0D5-D926-4229-9BA0-628D0683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112FE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112FE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rsid w:val="006711BE"/>
    <w:pPr>
      <w:keepNext/>
      <w:keepLines/>
      <w:spacing w:before="260" w:after="260" w:line="416" w:lineRule="auto"/>
      <w:outlineLvl w:val="2"/>
    </w:pPr>
    <w:rPr>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FEC"/>
    <w:rPr>
      <w:b/>
      <w:bCs/>
      <w:kern w:val="44"/>
      <w:sz w:val="44"/>
      <w:szCs w:val="44"/>
    </w:rPr>
  </w:style>
  <w:style w:type="character" w:customStyle="1" w:styleId="Heading2Char">
    <w:name w:val="Heading 2 Char"/>
    <w:basedOn w:val="DefaultParagraphFont"/>
    <w:link w:val="Heading2"/>
    <w:uiPriority w:val="9"/>
    <w:rsid w:val="00112FEC"/>
    <w:rPr>
      <w:rFonts w:asciiTheme="majorHAnsi" w:eastAsiaTheme="majorEastAsia" w:hAnsiTheme="majorHAnsi" w:cstheme="majorBidi"/>
      <w:b/>
      <w:bCs/>
      <w:sz w:val="32"/>
      <w:szCs w:val="32"/>
    </w:rPr>
  </w:style>
  <w:style w:type="paragraph" w:styleId="ListParagraph">
    <w:name w:val="List Paragraph"/>
    <w:basedOn w:val="Normal"/>
    <w:uiPriority w:val="34"/>
    <w:qFormat/>
    <w:rsid w:val="006711BE"/>
    <w:pPr>
      <w:ind w:firstLineChars="200" w:firstLine="420"/>
    </w:pPr>
  </w:style>
  <w:style w:type="character" w:customStyle="1" w:styleId="Heading3Char">
    <w:name w:val="Heading 3 Char"/>
    <w:basedOn w:val="DefaultParagraphFont"/>
    <w:link w:val="Heading3"/>
    <w:uiPriority w:val="9"/>
    <w:rsid w:val="006711BE"/>
    <w:rPr>
      <w:b/>
      <w:bCs/>
      <w:sz w:val="32"/>
      <w:szCs w:val="32"/>
    </w:rPr>
  </w:style>
  <w:style w:type="paragraph" w:styleId="Title">
    <w:name w:val="Title"/>
    <w:basedOn w:val="Normal"/>
    <w:next w:val="Normal"/>
    <w:link w:val="TitleChar"/>
    <w:uiPriority w:val="10"/>
    <w:qFormat/>
    <w:rsid w:val="006711BE"/>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6711BE"/>
    <w:rPr>
      <w:rFonts w:asciiTheme="majorHAnsi" w:eastAsiaTheme="majorEastAsia" w:hAnsiTheme="majorHAnsi" w:cstheme="majorBidi"/>
      <w:b/>
      <w:bCs/>
      <w:sz w:val="32"/>
      <w:szCs w:val="32"/>
    </w:rPr>
  </w:style>
  <w:style w:type="paragraph" w:styleId="Subtitle">
    <w:name w:val="Subtitle"/>
    <w:basedOn w:val="Normal"/>
    <w:next w:val="Normal"/>
    <w:link w:val="SubtitleChar"/>
    <w:uiPriority w:val="11"/>
    <w:qFormat/>
    <w:rsid w:val="006711BE"/>
    <w:pPr>
      <w:spacing w:before="240" w:after="60" w:line="312" w:lineRule="auto"/>
      <w:jc w:val="center"/>
      <w:outlineLvl w:val="1"/>
    </w:pPr>
    <w:rPr>
      <w:b/>
      <w:bCs/>
      <w:kern w:val="28"/>
      <w:sz w:val="32"/>
      <w:szCs w:val="32"/>
    </w:rPr>
  </w:style>
  <w:style w:type="character" w:customStyle="1" w:styleId="SubtitleChar">
    <w:name w:val="Subtitle Char"/>
    <w:basedOn w:val="DefaultParagraphFont"/>
    <w:link w:val="Subtitle"/>
    <w:uiPriority w:val="11"/>
    <w:rsid w:val="006711BE"/>
    <w:rPr>
      <w:b/>
      <w:bCs/>
      <w:kern w:val="28"/>
      <w:sz w:val="32"/>
      <w:szCs w:val="32"/>
    </w:rPr>
  </w:style>
  <w:style w:type="paragraph" w:styleId="TOCHeading">
    <w:name w:val="TOC Heading"/>
    <w:basedOn w:val="Heading1"/>
    <w:next w:val="Normal"/>
    <w:uiPriority w:val="39"/>
    <w:unhideWhenUsed/>
    <w:qFormat/>
    <w:rsid w:val="00ED2C3B"/>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Normal"/>
    <w:next w:val="Normal"/>
    <w:autoRedefine/>
    <w:uiPriority w:val="39"/>
    <w:unhideWhenUsed/>
    <w:rsid w:val="00ED2C3B"/>
    <w:pPr>
      <w:widowControl/>
      <w:spacing w:after="100" w:line="259" w:lineRule="auto"/>
      <w:ind w:left="220"/>
      <w:jc w:val="left"/>
    </w:pPr>
    <w:rPr>
      <w:rFonts w:cs="Times New Roman"/>
      <w:kern w:val="0"/>
      <w:sz w:val="22"/>
    </w:rPr>
  </w:style>
  <w:style w:type="paragraph" w:styleId="TOC1">
    <w:name w:val="toc 1"/>
    <w:basedOn w:val="Normal"/>
    <w:next w:val="Normal"/>
    <w:autoRedefine/>
    <w:uiPriority w:val="39"/>
    <w:unhideWhenUsed/>
    <w:rsid w:val="00ED2C3B"/>
    <w:pPr>
      <w:widowControl/>
      <w:spacing w:after="100" w:line="259" w:lineRule="auto"/>
      <w:jc w:val="left"/>
    </w:pPr>
    <w:rPr>
      <w:rFonts w:cs="Times New Roman"/>
      <w:kern w:val="0"/>
      <w:sz w:val="22"/>
    </w:rPr>
  </w:style>
  <w:style w:type="paragraph" w:styleId="TOC3">
    <w:name w:val="toc 3"/>
    <w:basedOn w:val="Normal"/>
    <w:next w:val="Normal"/>
    <w:autoRedefine/>
    <w:uiPriority w:val="39"/>
    <w:unhideWhenUsed/>
    <w:rsid w:val="00ED2C3B"/>
    <w:pPr>
      <w:widowControl/>
      <w:spacing w:after="100" w:line="259" w:lineRule="auto"/>
      <w:ind w:left="440"/>
      <w:jc w:val="left"/>
    </w:pPr>
    <w:rPr>
      <w:rFonts w:cs="Times New Roman"/>
      <w:kern w:val="0"/>
      <w:sz w:val="22"/>
    </w:rPr>
  </w:style>
  <w:style w:type="character" w:styleId="Hyperlink">
    <w:name w:val="Hyperlink"/>
    <w:basedOn w:val="DefaultParagraphFont"/>
    <w:uiPriority w:val="99"/>
    <w:unhideWhenUsed/>
    <w:rsid w:val="00ED2C3B"/>
    <w:rPr>
      <w:color w:val="0563C1" w:themeColor="hyperlink"/>
      <w:u w:val="single"/>
    </w:rPr>
  </w:style>
  <w:style w:type="paragraph" w:styleId="Header">
    <w:name w:val="header"/>
    <w:basedOn w:val="Normal"/>
    <w:link w:val="HeaderChar"/>
    <w:uiPriority w:val="99"/>
    <w:unhideWhenUsed/>
    <w:rsid w:val="008728C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728CC"/>
    <w:rPr>
      <w:sz w:val="18"/>
      <w:szCs w:val="18"/>
    </w:rPr>
  </w:style>
  <w:style w:type="paragraph" w:styleId="Footer">
    <w:name w:val="footer"/>
    <w:basedOn w:val="Normal"/>
    <w:link w:val="FooterChar"/>
    <w:uiPriority w:val="99"/>
    <w:unhideWhenUsed/>
    <w:rsid w:val="008728C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8728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26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customXml" Target="../customXml/item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 xsi:nil="tru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Meeting_x0020_Date xmlns="061b9647-4e8e-4322-8827-bc9d1fc10aaf">2020-09-02T07:00:00+00:00</Meeting_x0020_Date>
    <Organization_x0020_Name xmlns="061b9647-4e8e-4322-8827-bc9d1fc10aaf">IMT-2020</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Agree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Name_x0020_of_x0020_work_x0020_item_x002f_document_x002f_specification_x0020_to_x0020_which_x0020_the_x0020_contribution_x0020_is_x0020_associated xmlns="061b9647-4e8e-4322-8827-bc9d1fc10aaf" xsi:nil="true"/>
    <Name_x0020_of_x0020_Workgroup xmlns="061b9647-4e8e-4322-8827-bc9d1fc10aaf" xsi:nil="true"/>
    <Work_Item xmlns="061b9647-4e8e-4322-8827-bc9d1fc10aaf" xsi:nil="true"/>
    <Approved_Contribution xmlns="061b9647-4e8e-4322-8827-bc9d1fc10aaf">Agree</Approved_Contribution>
  </documentManagement>
</p:properties>
</file>

<file path=customXml/itemProps1.xml><?xml version="1.0" encoding="utf-8"?>
<ds:datastoreItem xmlns:ds="http://schemas.openxmlformats.org/officeDocument/2006/customXml" ds:itemID="{93A76B69-E8D6-4A1F-8B29-F4AF620F5599}">
  <ds:schemaRefs>
    <ds:schemaRef ds:uri="http://schemas.openxmlformats.org/officeDocument/2006/bibliography"/>
  </ds:schemaRefs>
</ds:datastoreItem>
</file>

<file path=customXml/itemProps2.xml><?xml version="1.0" encoding="utf-8"?>
<ds:datastoreItem xmlns:ds="http://schemas.openxmlformats.org/officeDocument/2006/customXml" ds:itemID="{897B4471-E8E8-48CE-881D-431757346F74}"/>
</file>

<file path=customXml/itemProps3.xml><?xml version="1.0" encoding="utf-8"?>
<ds:datastoreItem xmlns:ds="http://schemas.openxmlformats.org/officeDocument/2006/customXml" ds:itemID="{04F84AAE-5055-484B-8E07-954EF4B13AD7}"/>
</file>

<file path=customXml/itemProps4.xml><?xml version="1.0" encoding="utf-8"?>
<ds:datastoreItem xmlns:ds="http://schemas.openxmlformats.org/officeDocument/2006/customXml" ds:itemID="{7B5621CF-7EAD-4373-AA34-9F5FD9191331}"/>
</file>

<file path=docProps/app.xml><?xml version="1.0" encoding="utf-8"?>
<Properties xmlns="http://schemas.openxmlformats.org/officeDocument/2006/extended-properties" xmlns:vt="http://schemas.openxmlformats.org/officeDocument/2006/docPropsVTypes">
  <Template>Normal</Template>
  <TotalTime>9</TotalTime>
  <Pages>10</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liuxi</dc:creator>
  <cp:keywords/>
  <dc:description/>
  <cp:lastModifiedBy>Yiqing Cao</cp:lastModifiedBy>
  <cp:revision>4</cp:revision>
  <dcterms:created xsi:type="dcterms:W3CDTF">2020-09-02T03:40:00Z</dcterms:created>
  <dcterms:modified xsi:type="dcterms:W3CDTF">2020-09-02T03:49:00Z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0x01010095B2E4407BF2CA45B5CA71B98E70B49E</vt:lpwstr>
  </property>
</Properties>
</file>